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FB" w:rsidRPr="00D22671" w:rsidRDefault="00665FFB">
      <w:pPr>
        <w:pStyle w:val="8"/>
        <w:keepNext w:val="0"/>
        <w:framePr w:w="5587" w:h="1265" w:hRule="exact" w:hSpace="180" w:wrap="around" w:vAnchor="text" w:hAnchor="page" w:x="5842" w:y="154"/>
        <w:spacing w:before="0"/>
        <w:ind w:left="-533"/>
        <w:jc w:val="right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D22671">
        <w:rPr>
          <w:rFonts w:ascii="Arial" w:hAnsi="Arial" w:cs="Arial"/>
          <w:b w:val="0"/>
          <w:bCs/>
          <w:i w:val="0"/>
          <w:iCs/>
          <w:sz w:val="16"/>
          <w:szCs w:val="16"/>
        </w:rPr>
        <w:t>Приложение №20</w:t>
      </w:r>
    </w:p>
    <w:p w:rsidR="00665FFB" w:rsidRPr="00D22671" w:rsidRDefault="00665FFB">
      <w:pPr>
        <w:framePr w:w="5587" w:h="1265" w:hRule="exact" w:hSpace="180" w:wrap="around" w:vAnchor="text" w:hAnchor="page" w:x="5842" w:y="154"/>
        <w:ind w:left="-675"/>
        <w:jc w:val="right"/>
        <w:rPr>
          <w:rFonts w:ascii="Arial" w:hAnsi="Arial" w:cs="Arial"/>
          <w:sz w:val="16"/>
          <w:szCs w:val="16"/>
        </w:rPr>
      </w:pPr>
      <w:r w:rsidRPr="00D22671">
        <w:rPr>
          <w:rFonts w:ascii="Arial" w:hAnsi="Arial" w:cs="Arial"/>
          <w:sz w:val="16"/>
          <w:szCs w:val="16"/>
        </w:rPr>
        <w:t xml:space="preserve">к Регламенту оказания брокерских услуг </w:t>
      </w:r>
    </w:p>
    <w:p w:rsidR="00665FFB" w:rsidRPr="00D22671" w:rsidRDefault="00665FFB">
      <w:pPr>
        <w:framePr w:w="5587" w:h="1265" w:hRule="exact" w:hSpace="180" w:wrap="around" w:vAnchor="text" w:hAnchor="page" w:x="5842" w:y="154"/>
        <w:ind w:left="-675"/>
        <w:jc w:val="right"/>
        <w:rPr>
          <w:rFonts w:ascii="Arial" w:hAnsi="Arial" w:cs="Arial"/>
          <w:sz w:val="16"/>
          <w:szCs w:val="16"/>
        </w:rPr>
      </w:pPr>
      <w:r w:rsidRPr="00D22671">
        <w:rPr>
          <w:rFonts w:ascii="Arial" w:hAnsi="Arial" w:cs="Arial"/>
          <w:sz w:val="16"/>
          <w:szCs w:val="16"/>
        </w:rPr>
        <w:t xml:space="preserve">на финансовых рынках </w:t>
      </w:r>
    </w:p>
    <w:p w:rsidR="00665FFB" w:rsidRPr="00D22671" w:rsidRDefault="00665FFB">
      <w:pPr>
        <w:framePr w:w="5587" w:h="1265" w:hRule="exact" w:hSpace="180" w:wrap="around" w:vAnchor="text" w:hAnchor="page" w:x="5842" w:y="154"/>
        <w:ind w:left="-675"/>
        <w:jc w:val="right"/>
        <w:rPr>
          <w:rFonts w:ascii="Arial" w:hAnsi="Arial" w:cs="Arial"/>
          <w:sz w:val="16"/>
          <w:szCs w:val="16"/>
        </w:rPr>
      </w:pPr>
      <w:r w:rsidRPr="00D22671">
        <w:rPr>
          <w:rFonts w:ascii="Arial" w:hAnsi="Arial" w:cs="Arial"/>
          <w:sz w:val="16"/>
          <w:szCs w:val="16"/>
        </w:rPr>
        <w:t>ООО "Твой Брокер"</w:t>
      </w:r>
    </w:p>
    <w:p w:rsidR="00665FFB" w:rsidRPr="00D22671" w:rsidRDefault="00665FFB">
      <w:pPr>
        <w:pStyle w:val="a8"/>
        <w:tabs>
          <w:tab w:val="left" w:pos="225"/>
          <w:tab w:val="right" w:pos="5067"/>
        </w:tabs>
        <w:jc w:val="left"/>
        <w:rPr>
          <w:rFonts w:cs="Arial"/>
        </w:rPr>
      </w:pPr>
      <w:r w:rsidRPr="00D22671">
        <w:rPr>
          <w:rFonts w:cs="Arial"/>
        </w:rPr>
        <w:tab/>
      </w:r>
      <w:r w:rsidRPr="00D22671">
        <w:rPr>
          <w:rFonts w:cs="Arial"/>
        </w:rPr>
        <w:tab/>
      </w:r>
    </w:p>
    <w:p w:rsidR="00665FFB" w:rsidRPr="00D22671" w:rsidRDefault="00665FFB">
      <w:pPr>
        <w:pStyle w:val="ac"/>
        <w:jc w:val="left"/>
        <w:rPr>
          <w:rFonts w:cs="Arial"/>
          <w:sz w:val="20"/>
        </w:rPr>
      </w:pPr>
    </w:p>
    <w:p w:rsidR="00665FFB" w:rsidRPr="00D22671" w:rsidRDefault="00665FF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665FFB" w:rsidRPr="00D22671" w:rsidRDefault="00665FF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665FFB" w:rsidRPr="00D22671" w:rsidRDefault="00665FFB">
      <w:pPr>
        <w:spacing w:after="0"/>
        <w:ind w:left="2160"/>
        <w:rPr>
          <w:rFonts w:ascii="Arial" w:hAnsi="Arial" w:cs="Arial"/>
          <w:b/>
          <w:sz w:val="28"/>
          <w:szCs w:val="28"/>
        </w:rPr>
      </w:pPr>
    </w:p>
    <w:p w:rsidR="00665FFB" w:rsidRPr="00D22671" w:rsidRDefault="00665FFB">
      <w:pPr>
        <w:spacing w:after="0"/>
        <w:ind w:left="2160"/>
        <w:rPr>
          <w:rFonts w:ascii="Arial" w:hAnsi="Arial" w:cs="Arial"/>
          <w:b/>
          <w:sz w:val="28"/>
          <w:szCs w:val="28"/>
        </w:rPr>
      </w:pPr>
      <w:r w:rsidRPr="00D22671">
        <w:rPr>
          <w:rFonts w:ascii="Arial" w:hAnsi="Arial" w:cs="Arial"/>
          <w:b/>
          <w:sz w:val="28"/>
          <w:szCs w:val="28"/>
        </w:rPr>
        <w:t xml:space="preserve">                         ЗАЯВЛЕНИЕ</w:t>
      </w:r>
    </w:p>
    <w:p w:rsidR="00665FFB" w:rsidRPr="00D22671" w:rsidRDefault="00665FFB">
      <w:pPr>
        <w:spacing w:after="0"/>
        <w:ind w:firstLine="720"/>
        <w:jc w:val="center"/>
        <w:rPr>
          <w:rFonts w:ascii="Arial" w:hAnsi="Arial" w:cs="Arial"/>
          <w:b/>
        </w:rPr>
      </w:pPr>
      <w:r w:rsidRPr="00D22671">
        <w:rPr>
          <w:rFonts w:ascii="Arial" w:hAnsi="Arial" w:cs="Arial"/>
          <w:b/>
        </w:rPr>
        <w:t>на отзыв согласия на обработку персональных данных</w:t>
      </w:r>
    </w:p>
    <w:p w:rsidR="00665FFB" w:rsidRPr="00D22671" w:rsidRDefault="00665FFB">
      <w:pPr>
        <w:spacing w:after="0"/>
        <w:ind w:firstLine="720"/>
        <w:rPr>
          <w:rFonts w:ascii="Arial" w:hAnsi="Arial" w:cs="Arial"/>
          <w:b/>
        </w:rPr>
      </w:pPr>
    </w:p>
    <w:p w:rsidR="00665FFB" w:rsidRPr="00D22671" w:rsidRDefault="00665FFB">
      <w:pPr>
        <w:tabs>
          <w:tab w:val="left" w:pos="10149"/>
        </w:tabs>
        <w:spacing w:after="0"/>
        <w:rPr>
          <w:rFonts w:ascii="Arial" w:hAnsi="Arial" w:cs="Arial"/>
          <w:sz w:val="20"/>
          <w:szCs w:val="20"/>
          <w:u w:val="single"/>
        </w:rPr>
      </w:pPr>
      <w:r w:rsidRPr="00D22671">
        <w:rPr>
          <w:rFonts w:ascii="Arial" w:hAnsi="Arial" w:cs="Arial"/>
          <w:sz w:val="20"/>
        </w:rPr>
        <w:t>Я</w:t>
      </w:r>
      <w:r w:rsidRPr="00D22671">
        <w:rPr>
          <w:rFonts w:ascii="Arial" w:hAnsi="Arial" w:cs="Arial"/>
          <w:sz w:val="20"/>
          <w:szCs w:val="20"/>
        </w:rPr>
        <w:t>,</w:t>
      </w:r>
      <w:r w:rsidRPr="00D22671">
        <w:rPr>
          <w:rFonts w:ascii="Arial" w:hAnsi="Arial" w:cs="Arial"/>
          <w:sz w:val="20"/>
          <w:szCs w:val="20"/>
          <w:u w:val="single"/>
        </w:rPr>
        <w:tab/>
      </w:r>
    </w:p>
    <w:p w:rsidR="00665FFB" w:rsidRPr="00D22671" w:rsidRDefault="00665FFB">
      <w:pPr>
        <w:widowControl w:val="0"/>
        <w:jc w:val="center"/>
        <w:rPr>
          <w:rFonts w:ascii="Arial" w:hAnsi="Arial" w:cs="Arial"/>
          <w:i/>
          <w:sz w:val="12"/>
          <w:szCs w:val="12"/>
        </w:rPr>
      </w:pPr>
      <w:r w:rsidRPr="00D22671">
        <w:rPr>
          <w:rFonts w:ascii="Arial" w:hAnsi="Arial" w:cs="Arial"/>
          <w:i/>
          <w:sz w:val="12"/>
          <w:szCs w:val="12"/>
        </w:rPr>
        <w:t>фамилия, имя, отчество</w:t>
      </w:r>
    </w:p>
    <w:p w:rsidR="00665FFB" w:rsidRPr="00D22671" w:rsidRDefault="00665FFB">
      <w:pPr>
        <w:tabs>
          <w:tab w:val="left" w:pos="10149"/>
        </w:tabs>
        <w:spacing w:after="0"/>
        <w:rPr>
          <w:rFonts w:ascii="Arial" w:hAnsi="Arial" w:cs="Arial"/>
          <w:sz w:val="20"/>
          <w:szCs w:val="20"/>
        </w:rPr>
      </w:pPr>
      <w:r w:rsidRPr="00D22671">
        <w:rPr>
          <w:rFonts w:ascii="Arial" w:hAnsi="Arial" w:cs="Arial"/>
          <w:sz w:val="20"/>
          <w:szCs w:val="20"/>
          <w:u w:val="single"/>
        </w:rPr>
        <w:tab/>
      </w:r>
      <w:r w:rsidRPr="00D22671">
        <w:rPr>
          <w:rFonts w:ascii="Arial" w:hAnsi="Arial" w:cs="Arial"/>
          <w:sz w:val="20"/>
          <w:szCs w:val="20"/>
        </w:rPr>
        <w:t>,</w:t>
      </w:r>
    </w:p>
    <w:p w:rsidR="00665FFB" w:rsidRPr="00D22671" w:rsidRDefault="00665FFB">
      <w:pPr>
        <w:pStyle w:val="aa"/>
        <w:rPr>
          <w:rFonts w:cs="Arial"/>
        </w:rPr>
      </w:pPr>
    </w:p>
    <w:p w:rsidR="00665FFB" w:rsidRPr="00D22671" w:rsidRDefault="00665FFB">
      <w:pPr>
        <w:pStyle w:val="aa"/>
        <w:rPr>
          <w:rFonts w:cs="Arial"/>
        </w:rPr>
      </w:pPr>
      <w:r w:rsidRPr="00D22671">
        <w:rPr>
          <w:rFonts w:cs="Arial"/>
        </w:rPr>
        <w:t>клиент</w:t>
      </w:r>
    </w:p>
    <w:tbl>
      <w:tblPr>
        <w:tblW w:w="101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50"/>
        <w:gridCol w:w="1559"/>
        <w:gridCol w:w="993"/>
        <w:gridCol w:w="1559"/>
        <w:gridCol w:w="1134"/>
        <w:gridCol w:w="1969"/>
      </w:tblGrid>
      <w:tr w:rsidR="00665FFB" w:rsidRPr="00D22671">
        <w:trPr>
          <w:cantSplit/>
          <w:trHeight w:hRule="exact" w:val="340"/>
        </w:trPr>
        <w:tc>
          <w:tcPr>
            <w:tcW w:w="2127" w:type="dxa"/>
            <w:vMerge w:val="restart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паспортные данные</w:t>
            </w: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серия</w:t>
            </w:r>
          </w:p>
        </w:tc>
        <w:tc>
          <w:tcPr>
            <w:tcW w:w="2552" w:type="dxa"/>
            <w:gridSpan w:val="2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номер</w:t>
            </w:r>
          </w:p>
        </w:tc>
        <w:tc>
          <w:tcPr>
            <w:tcW w:w="3103" w:type="dxa"/>
            <w:gridSpan w:val="2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40"/>
        </w:trPr>
        <w:tc>
          <w:tcPr>
            <w:tcW w:w="2127" w:type="dxa"/>
            <w:vMerge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когда выдан</w:t>
            </w:r>
          </w:p>
        </w:tc>
        <w:tc>
          <w:tcPr>
            <w:tcW w:w="7214" w:type="dxa"/>
            <w:gridSpan w:val="5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80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кем выдан</w:t>
            </w:r>
          </w:p>
        </w:tc>
        <w:tc>
          <w:tcPr>
            <w:tcW w:w="7214" w:type="dxa"/>
            <w:gridSpan w:val="5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8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адрес регистрации</w:t>
            </w: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Индекс</w:t>
            </w:r>
          </w:p>
        </w:tc>
        <w:tc>
          <w:tcPr>
            <w:tcW w:w="1559" w:type="dxa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  <w:tc>
          <w:tcPr>
            <w:tcW w:w="993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область, город</w:t>
            </w:r>
          </w:p>
        </w:tc>
        <w:tc>
          <w:tcPr>
            <w:tcW w:w="4662" w:type="dxa"/>
            <w:gridSpan w:val="3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40"/>
        </w:trPr>
        <w:tc>
          <w:tcPr>
            <w:tcW w:w="2127" w:type="dxa"/>
            <w:vMerge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улица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  <w:tc>
          <w:tcPr>
            <w:tcW w:w="1134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дом, корпус, квартира</w:t>
            </w:r>
          </w:p>
        </w:tc>
        <w:tc>
          <w:tcPr>
            <w:tcW w:w="1969" w:type="dxa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40"/>
        </w:trPr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Код клиента (при наличии)</w:t>
            </w:r>
          </w:p>
        </w:tc>
        <w:tc>
          <w:tcPr>
            <w:tcW w:w="7214" w:type="dxa"/>
            <w:gridSpan w:val="5"/>
            <w:tcBorders>
              <w:left w:val="single" w:sz="4" w:space="0" w:color="auto"/>
            </w:tcBorders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  <w:sz w:val="18"/>
              </w:rPr>
            </w:pPr>
          </w:p>
        </w:tc>
      </w:tr>
    </w:tbl>
    <w:p w:rsidR="00665FFB" w:rsidRPr="00D22671" w:rsidRDefault="00665FFB">
      <w:pPr>
        <w:pStyle w:val="aa"/>
        <w:rPr>
          <w:rFonts w:cs="Arial"/>
        </w:rPr>
      </w:pPr>
    </w:p>
    <w:p w:rsidR="00665FFB" w:rsidRPr="00D22671" w:rsidRDefault="00665FFB">
      <w:pPr>
        <w:spacing w:after="0"/>
        <w:ind w:firstLine="284"/>
        <w:rPr>
          <w:rFonts w:ascii="Arial" w:hAnsi="Arial" w:cs="Arial"/>
          <w:sz w:val="18"/>
          <w:szCs w:val="18"/>
        </w:rPr>
      </w:pPr>
      <w:r w:rsidRPr="00D22671">
        <w:rPr>
          <w:rFonts w:ascii="Arial" w:hAnsi="Arial" w:cs="Arial"/>
          <w:sz w:val="18"/>
          <w:szCs w:val="18"/>
        </w:rPr>
        <w:t xml:space="preserve">Настоящим отзываю согласие на обработку ООО «Твой Брокер» (адрес места нахождения: </w:t>
      </w:r>
      <w:r w:rsidR="00D22671" w:rsidRPr="00D22671">
        <w:rPr>
          <w:rFonts w:ascii="Arial" w:hAnsi="Arial" w:cs="Arial"/>
          <w:sz w:val="18"/>
          <w:szCs w:val="18"/>
        </w:rPr>
        <w:t xml:space="preserve">Россия, г. Москва, Саввинская наб. д.23, стр.1, </w:t>
      </w:r>
      <w:proofErr w:type="spellStart"/>
      <w:r w:rsidR="00D22671" w:rsidRPr="00D22671">
        <w:rPr>
          <w:rFonts w:ascii="Arial" w:hAnsi="Arial" w:cs="Arial"/>
          <w:sz w:val="18"/>
          <w:szCs w:val="18"/>
        </w:rPr>
        <w:t>помещ</w:t>
      </w:r>
      <w:proofErr w:type="spellEnd"/>
      <w:r w:rsidR="00D22671" w:rsidRPr="00D22671">
        <w:rPr>
          <w:rFonts w:ascii="Arial" w:hAnsi="Arial" w:cs="Arial"/>
          <w:sz w:val="18"/>
          <w:szCs w:val="18"/>
        </w:rPr>
        <w:t>. 3/</w:t>
      </w:r>
      <w:proofErr w:type="gramStart"/>
      <w:r w:rsidR="00D22671" w:rsidRPr="00D22671">
        <w:rPr>
          <w:rFonts w:ascii="Arial" w:hAnsi="Arial" w:cs="Arial"/>
          <w:sz w:val="18"/>
          <w:szCs w:val="18"/>
        </w:rPr>
        <w:t>1 ,</w:t>
      </w:r>
      <w:proofErr w:type="gramEnd"/>
      <w:r w:rsidR="00D22671" w:rsidRPr="00D22671">
        <w:rPr>
          <w:rFonts w:ascii="Arial" w:hAnsi="Arial" w:cs="Arial"/>
          <w:sz w:val="18"/>
          <w:szCs w:val="18"/>
        </w:rPr>
        <w:t xml:space="preserve"> 119435</w:t>
      </w:r>
      <w:r w:rsidRPr="00D22671">
        <w:rPr>
          <w:rFonts w:ascii="Arial" w:hAnsi="Arial" w:cs="Arial"/>
          <w:sz w:val="18"/>
          <w:szCs w:val="18"/>
        </w:rPr>
        <w:t xml:space="preserve"> (далее – Брокер)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трансграничную передачу и передачу третьим лицам персональных данных, переданных мною Брокеру</w:t>
      </w:r>
      <w:r w:rsidR="002F029F" w:rsidRPr="00D22671">
        <w:rPr>
          <w:rFonts w:ascii="Arial" w:hAnsi="Arial" w:cs="Arial"/>
          <w:sz w:val="18"/>
          <w:szCs w:val="18"/>
        </w:rPr>
        <w:t xml:space="preserve"> по Договору на брокерское обслуживание № ВБ____ДК______ от </w:t>
      </w:r>
      <w:r w:rsidRPr="00D22671">
        <w:rPr>
          <w:rFonts w:ascii="Arial" w:hAnsi="Arial" w:cs="Arial"/>
          <w:sz w:val="18"/>
          <w:szCs w:val="18"/>
        </w:rPr>
        <w:t>_________.</w:t>
      </w:r>
    </w:p>
    <w:p w:rsidR="00665FFB" w:rsidRPr="00D22671" w:rsidRDefault="00665FFB">
      <w:pPr>
        <w:spacing w:after="0"/>
        <w:ind w:firstLine="284"/>
        <w:rPr>
          <w:rFonts w:ascii="Arial" w:hAnsi="Arial" w:cs="Arial"/>
          <w:sz w:val="18"/>
          <w:szCs w:val="18"/>
        </w:rPr>
      </w:pPr>
      <w:r w:rsidRPr="00D22671">
        <w:rPr>
          <w:rFonts w:ascii="Arial" w:hAnsi="Arial" w:cs="Arial"/>
          <w:sz w:val="18"/>
          <w:szCs w:val="18"/>
        </w:rPr>
        <w:t>Я уведомлен о том, что Брокер продолжает обработку персональных данных без моего согласия при наличии оснований, указанных в п.п. 2 - 11 части 1 статьи 6, части 2 статьи 10 и части 2 статьи 11 Федерального закона №</w:t>
      </w:r>
      <w:r w:rsidR="002F029F" w:rsidRPr="00D22671">
        <w:rPr>
          <w:rFonts w:ascii="Arial" w:hAnsi="Arial" w:cs="Arial"/>
          <w:sz w:val="18"/>
          <w:szCs w:val="18"/>
        </w:rPr>
        <w:t> </w:t>
      </w:r>
      <w:r w:rsidRPr="00D22671">
        <w:rPr>
          <w:rFonts w:ascii="Arial" w:hAnsi="Arial" w:cs="Arial"/>
          <w:sz w:val="18"/>
          <w:szCs w:val="18"/>
        </w:rPr>
        <w:t>152-ФЗ от 27.07.2006г. "О персональных данных", и уничтожение моих персональных данных, имеющихся у Брокера, возможно не ранее момента достижения заявленных Брокером целей их обработки и истечения срока хранения персональных данных, установленного действующим законодательством Российской Федерации. Максимальный срок хранения персональных данных определяется внутренними документами Брокера.</w:t>
      </w:r>
    </w:p>
    <w:p w:rsidR="00665FFB" w:rsidRPr="00D22671" w:rsidRDefault="00665FFB">
      <w:pPr>
        <w:pStyle w:val="af4"/>
        <w:rPr>
          <w:rFonts w:ascii="Arial" w:hAnsi="Arial" w:cs="Arial"/>
          <w:u w:val="single"/>
        </w:rPr>
      </w:pPr>
    </w:p>
    <w:p w:rsidR="00665FFB" w:rsidRPr="00D22671" w:rsidRDefault="00665FFB">
      <w:pPr>
        <w:pStyle w:val="aa"/>
        <w:rPr>
          <w:rFonts w:cs="Arial"/>
          <w:lang w:val="en-US"/>
        </w:rPr>
      </w:pPr>
      <w:r w:rsidRPr="00D22671">
        <w:rPr>
          <w:rFonts w:cs="Arial"/>
        </w:rPr>
        <w:t>клиент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103"/>
        <w:gridCol w:w="283"/>
        <w:gridCol w:w="284"/>
        <w:gridCol w:w="283"/>
        <w:gridCol w:w="284"/>
        <w:gridCol w:w="850"/>
      </w:tblGrid>
      <w:tr w:rsidR="00665FFB" w:rsidRPr="00D22671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подпись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дата</w:t>
            </w:r>
          </w:p>
        </w:tc>
      </w:tr>
      <w:tr w:rsidR="00665FFB" w:rsidRPr="00D22671">
        <w:trPr>
          <w:cantSplit/>
          <w:trHeight w:hRule="exact" w:val="340"/>
        </w:trPr>
        <w:tc>
          <w:tcPr>
            <w:tcW w:w="3119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665FFB" w:rsidRPr="00D22671" w:rsidRDefault="00665FFB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665FFB" w:rsidRPr="00D22671" w:rsidRDefault="00665FFB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bottom"/>
          </w:tcPr>
          <w:p w:rsidR="00665FFB" w:rsidRPr="00D22671" w:rsidRDefault="00665FFB">
            <w:pPr>
              <w:pStyle w:val="a8"/>
              <w:ind w:right="-113"/>
              <w:rPr>
                <w:rFonts w:cs="Arial"/>
                <w:spacing w:val="60"/>
              </w:rPr>
            </w:pPr>
          </w:p>
        </w:tc>
      </w:tr>
      <w:tr w:rsidR="00665FFB" w:rsidRPr="00D22671">
        <w:trPr>
          <w:cantSplit/>
          <w:trHeight w:hRule="exact" w:val="80"/>
        </w:trPr>
        <w:tc>
          <w:tcPr>
            <w:tcW w:w="311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665FFB" w:rsidRPr="00D22671" w:rsidRDefault="00665FFB">
            <w:pPr>
              <w:pStyle w:val="af0"/>
              <w:rPr>
                <w:rFonts w:cs="Arial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665FFB" w:rsidRPr="00D22671" w:rsidRDefault="00665FFB">
            <w:pPr>
              <w:pStyle w:val="af0"/>
              <w:rPr>
                <w:rFonts w:cs="Arial"/>
                <w:caps w:val="0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665FFB" w:rsidRPr="00D22671" w:rsidRDefault="00665FFB">
            <w:pPr>
              <w:pStyle w:val="af0"/>
              <w:rPr>
                <w:rFonts w:cs="Arial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665FFB" w:rsidRPr="00D22671" w:rsidRDefault="00665FFB">
            <w:pPr>
              <w:pStyle w:val="af0"/>
              <w:rPr>
                <w:rFonts w:cs="Arial"/>
                <w:caps w:val="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:rsidR="00665FFB" w:rsidRPr="00D22671" w:rsidRDefault="00665FFB">
            <w:pPr>
              <w:pStyle w:val="af0"/>
              <w:rPr>
                <w:rFonts w:cs="Arial"/>
                <w:caps w:val="0"/>
              </w:rPr>
            </w:pPr>
          </w:p>
        </w:tc>
      </w:tr>
    </w:tbl>
    <w:p w:rsidR="00665FFB" w:rsidRPr="00D22671" w:rsidRDefault="00665FFB">
      <w:pPr>
        <w:rPr>
          <w:rFonts w:ascii="Arial" w:hAnsi="Arial" w:cs="Arial"/>
          <w:sz w:val="12"/>
          <w:szCs w:val="12"/>
        </w:rPr>
      </w:pPr>
    </w:p>
    <w:p w:rsidR="00665FFB" w:rsidRPr="00D22671" w:rsidRDefault="00665FFB">
      <w:pPr>
        <w:rPr>
          <w:rFonts w:ascii="Arial" w:hAnsi="Arial" w:cs="Arial"/>
          <w:sz w:val="12"/>
          <w:szCs w:val="12"/>
        </w:rPr>
      </w:pPr>
      <w:r w:rsidRPr="00D22671">
        <w:rPr>
          <w:rFonts w:ascii="Arial" w:hAnsi="Arial" w:cs="Arial"/>
          <w:b/>
          <w:caps/>
          <w:sz w:val="12"/>
          <w:szCs w:val="20"/>
        </w:rPr>
        <w:t>ДАННЫЕ ПРЕДСТАВИТЕЛя</w:t>
      </w:r>
      <w:r w:rsidRPr="00D22671">
        <w:rPr>
          <w:rStyle w:val="af6"/>
          <w:rFonts w:ascii="Arial" w:hAnsi="Arial" w:cs="Arial"/>
          <w:b/>
          <w:caps/>
          <w:sz w:val="12"/>
          <w:szCs w:val="20"/>
        </w:rPr>
        <w:footnoteReference w:id="1"/>
      </w:r>
    </w:p>
    <w:tbl>
      <w:tblPr>
        <w:tblW w:w="101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50"/>
        <w:gridCol w:w="1559"/>
        <w:gridCol w:w="993"/>
        <w:gridCol w:w="1559"/>
        <w:gridCol w:w="1134"/>
        <w:gridCol w:w="1969"/>
      </w:tblGrid>
      <w:tr w:rsidR="00665FFB" w:rsidRPr="00D22671">
        <w:trPr>
          <w:cantSplit/>
          <w:trHeight w:hRule="exact" w:val="340"/>
        </w:trPr>
        <w:tc>
          <w:tcPr>
            <w:tcW w:w="2977" w:type="dxa"/>
            <w:gridSpan w:val="2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фио ПРЕДСТАВИТЕЛЯ</w:t>
            </w:r>
          </w:p>
        </w:tc>
        <w:tc>
          <w:tcPr>
            <w:tcW w:w="7214" w:type="dxa"/>
            <w:gridSpan w:val="5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  <w:sz w:val="18"/>
                <w:szCs w:val="18"/>
              </w:rPr>
            </w:pPr>
          </w:p>
        </w:tc>
      </w:tr>
      <w:tr w:rsidR="00665FFB" w:rsidRPr="00D22671">
        <w:trPr>
          <w:cantSplit/>
          <w:trHeight w:hRule="exact" w:val="340"/>
        </w:trPr>
        <w:tc>
          <w:tcPr>
            <w:tcW w:w="2127" w:type="dxa"/>
            <w:vMerge w:val="restart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паспортные данные</w:t>
            </w: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серия</w:t>
            </w:r>
          </w:p>
        </w:tc>
        <w:tc>
          <w:tcPr>
            <w:tcW w:w="2552" w:type="dxa"/>
            <w:gridSpan w:val="2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номер</w:t>
            </w:r>
          </w:p>
        </w:tc>
        <w:tc>
          <w:tcPr>
            <w:tcW w:w="3103" w:type="dxa"/>
            <w:gridSpan w:val="2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40"/>
        </w:trPr>
        <w:tc>
          <w:tcPr>
            <w:tcW w:w="2127" w:type="dxa"/>
            <w:vMerge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когда выдан</w:t>
            </w:r>
          </w:p>
        </w:tc>
        <w:tc>
          <w:tcPr>
            <w:tcW w:w="7214" w:type="dxa"/>
            <w:gridSpan w:val="5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80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кем выдан</w:t>
            </w:r>
          </w:p>
        </w:tc>
        <w:tc>
          <w:tcPr>
            <w:tcW w:w="7214" w:type="dxa"/>
            <w:gridSpan w:val="5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8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адрес регистрации</w:t>
            </w:r>
          </w:p>
        </w:tc>
        <w:tc>
          <w:tcPr>
            <w:tcW w:w="850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Индекс</w:t>
            </w:r>
          </w:p>
        </w:tc>
        <w:tc>
          <w:tcPr>
            <w:tcW w:w="1559" w:type="dxa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  <w:tc>
          <w:tcPr>
            <w:tcW w:w="993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область, город</w:t>
            </w:r>
          </w:p>
        </w:tc>
        <w:tc>
          <w:tcPr>
            <w:tcW w:w="4662" w:type="dxa"/>
            <w:gridSpan w:val="3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40"/>
        </w:trPr>
        <w:tc>
          <w:tcPr>
            <w:tcW w:w="2127" w:type="dxa"/>
            <w:vMerge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улица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  <w:tc>
          <w:tcPr>
            <w:tcW w:w="1134" w:type="dxa"/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дом, корпус, квартира</w:t>
            </w:r>
          </w:p>
        </w:tc>
        <w:tc>
          <w:tcPr>
            <w:tcW w:w="1969" w:type="dxa"/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</w:rPr>
            </w:pPr>
          </w:p>
        </w:tc>
      </w:tr>
      <w:tr w:rsidR="00665FFB" w:rsidRPr="00D22671">
        <w:trPr>
          <w:cantSplit/>
          <w:trHeight w:hRule="exact" w:val="340"/>
        </w:trPr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Код клиента (при наличии)</w:t>
            </w:r>
          </w:p>
        </w:tc>
        <w:tc>
          <w:tcPr>
            <w:tcW w:w="7214" w:type="dxa"/>
            <w:gridSpan w:val="5"/>
            <w:tcBorders>
              <w:left w:val="single" w:sz="4" w:space="0" w:color="auto"/>
            </w:tcBorders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  <w:sz w:val="18"/>
              </w:rPr>
            </w:pPr>
          </w:p>
        </w:tc>
      </w:tr>
      <w:tr w:rsidR="00665FFB" w:rsidRPr="00D22671">
        <w:trPr>
          <w:cantSplit/>
          <w:trHeight w:hRule="exact" w:val="478"/>
        </w:trPr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  <w:r w:rsidRPr="00D22671">
              <w:rPr>
                <w:rFonts w:cs="Arial"/>
              </w:rPr>
              <w:t>рЕКВИЗИТЫ ДОВЕРЕННОСТИ или иного документа, подтверждающего полномочия представителя</w:t>
            </w:r>
          </w:p>
        </w:tc>
        <w:tc>
          <w:tcPr>
            <w:tcW w:w="7214" w:type="dxa"/>
            <w:gridSpan w:val="5"/>
            <w:tcBorders>
              <w:left w:val="single" w:sz="4" w:space="0" w:color="auto"/>
            </w:tcBorders>
            <w:shd w:val="clear" w:color="C0C0C0" w:fill="auto"/>
            <w:vAlign w:val="center"/>
          </w:tcPr>
          <w:p w:rsidR="00665FFB" w:rsidRPr="00D22671" w:rsidRDefault="00665FFB">
            <w:pPr>
              <w:pStyle w:val="a8"/>
              <w:rPr>
                <w:rFonts w:cs="Arial"/>
                <w:sz w:val="18"/>
              </w:rPr>
            </w:pPr>
          </w:p>
        </w:tc>
      </w:tr>
    </w:tbl>
    <w:p w:rsidR="00665FFB" w:rsidRPr="00D22671" w:rsidRDefault="00665FFB">
      <w:pPr>
        <w:rPr>
          <w:rFonts w:ascii="Arial" w:hAnsi="Arial" w:cs="Arial"/>
          <w:b/>
          <w:caps/>
          <w:sz w:val="12"/>
          <w:szCs w:val="20"/>
        </w:rPr>
      </w:pPr>
    </w:p>
    <w:p w:rsidR="00665FFB" w:rsidRPr="00D22671" w:rsidRDefault="00665FFB">
      <w:pPr>
        <w:rPr>
          <w:rFonts w:ascii="Arial" w:hAnsi="Arial" w:cs="Arial"/>
        </w:rPr>
      </w:pPr>
      <w:r w:rsidRPr="00D22671">
        <w:rPr>
          <w:rFonts w:ascii="Arial" w:hAnsi="Arial" w:cs="Arial"/>
          <w:b/>
          <w:caps/>
          <w:sz w:val="12"/>
          <w:szCs w:val="20"/>
        </w:rPr>
        <w:t>ПРЕДСТАВИТЕЛЬ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103"/>
        <w:gridCol w:w="567"/>
        <w:gridCol w:w="567"/>
        <w:gridCol w:w="850"/>
      </w:tblGrid>
      <w:tr w:rsidR="00665FFB" w:rsidRPr="00D22671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подпись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дата</w:t>
            </w:r>
          </w:p>
        </w:tc>
      </w:tr>
      <w:tr w:rsidR="002F029F" w:rsidRPr="00D22671" w:rsidTr="00BA7D5C">
        <w:trPr>
          <w:cantSplit/>
          <w:trHeight w:val="39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F029F" w:rsidRPr="00D22671" w:rsidRDefault="002F029F" w:rsidP="00BA7D5C">
            <w:pPr>
              <w:pStyle w:val="af0"/>
              <w:jc w:val="center"/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F029F" w:rsidRPr="00D22671" w:rsidRDefault="002F029F" w:rsidP="00BA7D5C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F029F" w:rsidRPr="00D22671" w:rsidRDefault="002F029F" w:rsidP="00BA7D5C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F029F" w:rsidRPr="00D22671" w:rsidRDefault="002F029F" w:rsidP="00BA7D5C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F029F" w:rsidRPr="00D22671" w:rsidRDefault="002F029F" w:rsidP="00BA7D5C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665FFB" w:rsidRPr="00D22671" w:rsidRDefault="00665FFB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665FFB" w:rsidRPr="00D22671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65FFB" w:rsidRPr="00D22671" w:rsidRDefault="00665FFB">
            <w:pPr>
              <w:pStyle w:val="aa"/>
              <w:rPr>
                <w:rFonts w:cs="Arial"/>
              </w:rPr>
            </w:pPr>
            <w:r w:rsidRPr="00D22671">
              <w:rPr>
                <w:rFonts w:cs="Arial"/>
              </w:rPr>
              <w:t>Отметка Брокера</w:t>
            </w:r>
          </w:p>
        </w:tc>
      </w:tr>
    </w:tbl>
    <w:p w:rsidR="00665FFB" w:rsidRPr="00D22671" w:rsidRDefault="00665FFB">
      <w:pPr>
        <w:rPr>
          <w:rFonts w:ascii="Arial" w:hAnsi="Arial" w:cs="Arial"/>
          <w:b/>
        </w:rPr>
      </w:pPr>
      <w:r w:rsidRPr="00D22671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665FFB" w:rsidRPr="00D22671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65FFB" w:rsidRPr="00D22671" w:rsidRDefault="00665FFB">
            <w:pPr>
              <w:pStyle w:val="af0"/>
              <w:jc w:val="center"/>
              <w:rPr>
                <w:rFonts w:cs="Arial"/>
              </w:rPr>
            </w:pPr>
            <w:r w:rsidRPr="00D22671">
              <w:rPr>
                <w:rFonts w:cs="Arial"/>
              </w:rPr>
              <w:t>дата</w:t>
            </w:r>
          </w:p>
        </w:tc>
      </w:tr>
      <w:tr w:rsidR="00665FFB" w:rsidRPr="00D22671" w:rsidTr="00BA7D5C">
        <w:trPr>
          <w:cantSplit/>
          <w:trHeight w:hRule="exact" w:val="30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f0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665FFB" w:rsidRPr="00D22671" w:rsidRDefault="00665FFB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665FFB" w:rsidRPr="00D22671" w:rsidRDefault="00665FFB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665FFB" w:rsidRPr="00D22671" w:rsidRDefault="00665FFB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665FFB" w:rsidRPr="00D22671" w:rsidRDefault="00665FFB">
            <w:pPr>
              <w:pStyle w:val="a8"/>
              <w:ind w:right="-113"/>
              <w:rPr>
                <w:rFonts w:cs="Arial"/>
                <w:spacing w:val="60"/>
              </w:rPr>
            </w:pPr>
          </w:p>
        </w:tc>
      </w:tr>
    </w:tbl>
    <w:p w:rsidR="00665FFB" w:rsidRPr="00D22671" w:rsidRDefault="00665FFB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665FFB" w:rsidRPr="00D22671">
      <w:pgSz w:w="11906" w:h="16838" w:code="9"/>
      <w:pgMar w:top="567" w:right="567" w:bottom="567" w:left="1134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4B6" w:rsidRDefault="00C924B6">
      <w:r>
        <w:separator/>
      </w:r>
    </w:p>
  </w:endnote>
  <w:endnote w:type="continuationSeparator" w:id="0">
    <w:p w:rsidR="00C924B6" w:rsidRDefault="00C9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4B6" w:rsidRDefault="00C924B6">
      <w:r>
        <w:separator/>
      </w:r>
    </w:p>
  </w:footnote>
  <w:footnote w:type="continuationSeparator" w:id="0">
    <w:p w:rsidR="00C924B6" w:rsidRDefault="00C924B6">
      <w:r>
        <w:continuationSeparator/>
      </w:r>
    </w:p>
  </w:footnote>
  <w:footnote w:id="1">
    <w:p w:rsidR="00665FFB" w:rsidRDefault="00665FFB">
      <w:pPr>
        <w:pStyle w:val="af3"/>
        <w:rPr>
          <w:lang w:val="ru-RU"/>
        </w:rPr>
      </w:pPr>
      <w:r>
        <w:rPr>
          <w:rStyle w:val="af6"/>
          <w:rFonts w:ascii="Arial" w:hAnsi="Arial" w:cs="Arial"/>
        </w:rPr>
        <w:footnoteRef/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В случае оформления Согласия представителем субъекта персональных данных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3E49"/>
    <w:multiLevelType w:val="hybridMultilevel"/>
    <w:tmpl w:val="574C5C66"/>
    <w:lvl w:ilvl="0" w:tplc="05FCD3A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74EF2"/>
    <w:multiLevelType w:val="multilevel"/>
    <w:tmpl w:val="0E24E0C4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</w:abstractNum>
  <w:abstractNum w:abstractNumId="2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C2346"/>
    <w:multiLevelType w:val="multilevel"/>
    <w:tmpl w:val="6AF00022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23"/>
    <w:rsid w:val="001F62B2"/>
    <w:rsid w:val="002F029F"/>
    <w:rsid w:val="00665FFB"/>
    <w:rsid w:val="00B018AC"/>
    <w:rsid w:val="00BA7D5C"/>
    <w:rsid w:val="00C924B6"/>
    <w:rsid w:val="00D22671"/>
    <w:rsid w:val="00E36023"/>
    <w:rsid w:val="00F0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D228C-A1F7-4EF8-B2E4-2B3B171D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after="60"/>
      <w:jc w:val="both"/>
    </w:pPr>
    <w:rPr>
      <w:sz w:val="24"/>
      <w:szCs w:val="24"/>
    </w:rPr>
  </w:style>
  <w:style w:type="paragraph" w:styleId="8">
    <w:name w:val="heading 8"/>
    <w:basedOn w:val="a3"/>
    <w:next w:val="a3"/>
    <w:qFormat/>
    <w:pPr>
      <w:keepNext/>
      <w:spacing w:before="80" w:after="0"/>
      <w:jc w:val="left"/>
      <w:outlineLvl w:val="7"/>
    </w:pPr>
    <w:rPr>
      <w:b/>
      <w:i/>
      <w:sz w:val="2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8"/>
    <w:pPr>
      <w:spacing w:before="20"/>
      <w:jc w:val="right"/>
    </w:pPr>
    <w:rPr>
      <w:color w:val="0000FF"/>
      <w:sz w:val="16"/>
    </w:rPr>
  </w:style>
  <w:style w:type="paragraph" w:customStyle="1" w:styleId="a9">
    <w:name w:val="курсив в таблице"/>
    <w:basedOn w:val="a8"/>
    <w:pPr>
      <w:jc w:val="center"/>
    </w:pPr>
    <w:rPr>
      <w:i/>
      <w:sz w:val="12"/>
    </w:rPr>
  </w:style>
  <w:style w:type="paragraph" w:customStyle="1" w:styleId="aa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customStyle="1" w:styleId="a8">
    <w:name w:val="Текстовый"/>
    <w:link w:val="ab"/>
    <w:pPr>
      <w:widowControl w:val="0"/>
      <w:jc w:val="both"/>
    </w:pPr>
    <w:rPr>
      <w:rFonts w:ascii="Arial" w:hAnsi="Arial"/>
    </w:rPr>
  </w:style>
  <w:style w:type="paragraph" w:customStyle="1" w:styleId="ac">
    <w:name w:val="Вид документа"/>
    <w:basedOn w:val="a8"/>
    <w:link w:val="ad"/>
    <w:pPr>
      <w:jc w:val="center"/>
    </w:pPr>
    <w:rPr>
      <w:b/>
      <w:caps/>
      <w:sz w:val="28"/>
    </w:rPr>
  </w:style>
  <w:style w:type="paragraph" w:customStyle="1" w:styleId="ae">
    <w:name w:val="Разновидность документа"/>
    <w:basedOn w:val="a8"/>
    <w:link w:val="af"/>
    <w:pPr>
      <w:spacing w:after="40"/>
      <w:jc w:val="center"/>
    </w:pPr>
    <w:rPr>
      <w:b/>
      <w:sz w:val="24"/>
    </w:rPr>
  </w:style>
  <w:style w:type="paragraph" w:customStyle="1" w:styleId="a2">
    <w:name w:val="Подподпункт договора"/>
    <w:basedOn w:val="a1"/>
    <w:pPr>
      <w:numPr>
        <w:ilvl w:val="3"/>
        <w:numId w:val="1"/>
      </w:numPr>
    </w:pPr>
  </w:style>
  <w:style w:type="paragraph" w:customStyle="1" w:styleId="af0">
    <w:name w:val="текст в таблице"/>
    <w:basedOn w:val="a8"/>
    <w:link w:val="af1"/>
    <w:pPr>
      <w:jc w:val="left"/>
    </w:pPr>
    <w:rPr>
      <w:caps/>
      <w:sz w:val="12"/>
    </w:rPr>
  </w:style>
  <w:style w:type="paragraph" w:customStyle="1" w:styleId="a0">
    <w:name w:val="Пункт договора"/>
    <w:basedOn w:val="a8"/>
    <w:pPr>
      <w:numPr>
        <w:ilvl w:val="1"/>
        <w:numId w:val="3"/>
      </w:numPr>
    </w:pPr>
  </w:style>
  <w:style w:type="paragraph" w:customStyle="1" w:styleId="a">
    <w:name w:val="Раздел договора"/>
    <w:basedOn w:val="a8"/>
    <w:next w:val="a0"/>
    <w:pPr>
      <w:keepNext/>
      <w:keepLines/>
      <w:numPr>
        <w:numId w:val="4"/>
      </w:numPr>
      <w:spacing w:before="240" w:after="200"/>
      <w:ind w:left="953" w:hanging="227"/>
      <w:jc w:val="left"/>
    </w:pPr>
    <w:rPr>
      <w:b/>
      <w:caps/>
    </w:rPr>
  </w:style>
  <w:style w:type="paragraph" w:customStyle="1" w:styleId="a1">
    <w:name w:val="Подпункт договора"/>
    <w:basedOn w:val="a0"/>
    <w:pPr>
      <w:widowControl/>
      <w:numPr>
        <w:ilvl w:val="2"/>
        <w:numId w:val="2"/>
      </w:numPr>
    </w:pPr>
  </w:style>
  <w:style w:type="character" w:customStyle="1" w:styleId="ad">
    <w:name w:val="Вид документа Знак"/>
    <w:link w:val="ac"/>
    <w:locked/>
    <w:rPr>
      <w:rFonts w:ascii="Arial" w:hAnsi="Arial"/>
      <w:b/>
      <w:caps/>
      <w:sz w:val="28"/>
      <w:lang w:val="ru-RU" w:eastAsia="ru-RU" w:bidi="ar-SA"/>
    </w:rPr>
  </w:style>
  <w:style w:type="character" w:customStyle="1" w:styleId="ab">
    <w:name w:val="Текстовый Знак"/>
    <w:link w:val="a8"/>
    <w:rPr>
      <w:rFonts w:ascii="Arial" w:hAnsi="Arial"/>
      <w:lang w:val="ru-RU" w:eastAsia="ru-RU" w:bidi="ar-SA"/>
    </w:rPr>
  </w:style>
  <w:style w:type="character" w:customStyle="1" w:styleId="af">
    <w:name w:val="Разновидность документа Знак"/>
    <w:link w:val="ae"/>
    <w:rPr>
      <w:rFonts w:ascii="Arial" w:hAnsi="Arial"/>
      <w:b/>
      <w:sz w:val="24"/>
      <w:lang w:val="ru-RU" w:eastAsia="ru-RU" w:bidi="ar-SA"/>
    </w:rPr>
  </w:style>
  <w:style w:type="character" w:customStyle="1" w:styleId="af1">
    <w:name w:val="текст в таблице Знак"/>
    <w:link w:val="af0"/>
    <w:locked/>
    <w:rPr>
      <w:rFonts w:ascii="Arial" w:hAnsi="Arial"/>
      <w:caps/>
      <w:sz w:val="12"/>
      <w:lang w:val="ru-RU" w:eastAsia="ru-RU" w:bidi="ar-SA"/>
    </w:rPr>
  </w:style>
  <w:style w:type="paragraph" w:styleId="af2">
    <w:name w:val="header"/>
    <w:basedOn w:val="a3"/>
    <w:pPr>
      <w:tabs>
        <w:tab w:val="center" w:pos="4677"/>
        <w:tab w:val="right" w:pos="9355"/>
      </w:tabs>
    </w:pPr>
  </w:style>
  <w:style w:type="paragraph" w:styleId="af3">
    <w:name w:val="footnote text"/>
    <w:basedOn w:val="a3"/>
    <w:semiHidden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20"/>
      <w:szCs w:val="20"/>
      <w:lang w:val="en-US"/>
    </w:rPr>
  </w:style>
  <w:style w:type="paragraph" w:styleId="af4">
    <w:name w:val="Plain Text"/>
    <w:basedOn w:val="a3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styleId="af5">
    <w:name w:val="Balloon Text"/>
    <w:basedOn w:val="a3"/>
    <w:semiHidden/>
    <w:rPr>
      <w:rFonts w:ascii="Tahoma" w:hAnsi="Tahoma" w:cs="Tahoma"/>
      <w:sz w:val="16"/>
      <w:szCs w:val="16"/>
    </w:rPr>
  </w:style>
  <w:style w:type="character" w:styleId="af6">
    <w:name w:val="footnote reference"/>
    <w:semiHidden/>
    <w:rPr>
      <w:vertAlign w:val="superscript"/>
    </w:rPr>
  </w:style>
  <w:style w:type="paragraph" w:customStyle="1" w:styleId="2">
    <w:name w:val="Уровень2"/>
    <w:basedOn w:val="a3"/>
    <w:pPr>
      <w:numPr>
        <w:ilvl w:val="1"/>
        <w:numId w:val="7"/>
      </w:numPr>
      <w:spacing w:before="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1776</Characters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2025-12-05T07:01:00Z</dcterms:created>
  <dcterms:modified xsi:type="dcterms:W3CDTF">2026-01-22T11:55:00Z</dcterms:modified>
</cp:coreProperties>
</file>