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825" w:rsidRDefault="00336825">
      <w:pPr>
        <w:jc w:val="right"/>
        <w:rPr>
          <w:rFonts w:ascii="Times New Roman" w:hAnsi="Times New Roman"/>
        </w:rPr>
      </w:pPr>
      <w:bookmarkStart w:id="0" w:name="_GoBack"/>
      <w:bookmarkEnd w:id="0"/>
    </w:p>
    <w:p w:rsidR="00336825" w:rsidRDefault="00336825">
      <w:pPr>
        <w:spacing w:after="0"/>
        <w:jc w:val="center"/>
        <w:rPr>
          <w:rFonts w:ascii="Arial" w:hAnsi="Arial" w:cs="Arial"/>
          <w:b/>
        </w:rPr>
      </w:pPr>
      <w:r>
        <w:rPr>
          <w:rFonts w:ascii="Arial" w:hAnsi="Arial" w:cs="Arial"/>
          <w:b/>
        </w:rPr>
        <w:t>Соглашение</w:t>
      </w:r>
    </w:p>
    <w:p w:rsidR="00336825" w:rsidRDefault="00336825">
      <w:pPr>
        <w:jc w:val="center"/>
        <w:rPr>
          <w:rFonts w:ascii="Arial" w:hAnsi="Arial" w:cs="Arial"/>
        </w:rPr>
      </w:pPr>
      <w:r>
        <w:rPr>
          <w:rFonts w:ascii="Arial" w:hAnsi="Arial" w:cs="Arial"/>
          <w:b/>
        </w:rPr>
        <w:t>об обмене электронными документами с использованием Системы Диадок</w:t>
      </w:r>
    </w:p>
    <w:p w:rsidR="00336825" w:rsidRDefault="00336825">
      <w:pPr>
        <w:jc w:val="both"/>
        <w:rPr>
          <w:rFonts w:ascii="Arial" w:hAnsi="Arial" w:cs="Arial"/>
          <w:b/>
          <w:sz w:val="20"/>
          <w:szCs w:val="20"/>
        </w:rPr>
      </w:pPr>
      <w:r>
        <w:rPr>
          <w:rFonts w:ascii="Arial" w:hAnsi="Arial" w:cs="Arial"/>
          <w:b/>
          <w:sz w:val="20"/>
          <w:szCs w:val="20"/>
        </w:rPr>
        <w:t xml:space="preserve">1. Общие положения </w:t>
      </w:r>
    </w:p>
    <w:p w:rsidR="00336825" w:rsidRPr="003F5207" w:rsidRDefault="00336825" w:rsidP="003F5207">
      <w:pPr>
        <w:pStyle w:val="a0"/>
      </w:pPr>
      <w:r w:rsidRPr="003345A1">
        <w:t xml:space="preserve">Настоящее Соглашение об обмене электронными документами с использованием Системы Диадок (далее – «Соглашение») определяет существенные условия, на которых Общество с ограниченной ответственностью «Твой Брокер» (далее также - «Брокер») осуществляет информационное электронное взаимодействие с использованием Системы Диадок со своими Клиентами. </w:t>
      </w:r>
    </w:p>
    <w:p w:rsidR="00336825" w:rsidRDefault="00336825" w:rsidP="003F5207">
      <w:pPr>
        <w:pStyle w:val="a0"/>
      </w:pPr>
      <w:r w:rsidRPr="003345A1">
        <w:t xml:space="preserve">Электронный документооборот между Участниками в Системе Диадок регулируется следующими документами: </w:t>
      </w:r>
    </w:p>
    <w:p w:rsidR="003F5207" w:rsidRDefault="003F5207" w:rsidP="003F5207">
      <w:pPr>
        <w:pStyle w:val="a0"/>
        <w:numPr>
          <w:ilvl w:val="2"/>
          <w:numId w:val="4"/>
        </w:numPr>
        <w:ind w:left="1418" w:hanging="709"/>
      </w:pPr>
      <w:r>
        <w:t>настоящим Соглашением;</w:t>
      </w:r>
    </w:p>
    <w:p w:rsidR="003F5207" w:rsidRDefault="003F5207" w:rsidP="003F5207">
      <w:pPr>
        <w:pStyle w:val="a0"/>
        <w:numPr>
          <w:ilvl w:val="2"/>
          <w:numId w:val="4"/>
        </w:numPr>
        <w:ind w:left="1418" w:hanging="709"/>
      </w:pPr>
      <w:r w:rsidRPr="003F5207">
        <w:t>отдельными соглашениями, заключенными Брокером с Клиентом посредством их двустороннего подписания, предусматривающими возможность использования Системы Диадок. При наличии подобных соглашений между Клиентом и Брокером отношения между Клиентом и Брокером по использованию Системы Диадок регулируются такими соглашениями, а настоящее Соглашение не применяется и не считается заключенным, даже если Клиентом осуществлены действия, которые в тексте настоящего Соглашения признаются его акцептом, вплоть до расторжения сторонами обозначенных в настоящем пункте соглашений, заключенных посредством их двустороннего подписания. В случае расторжения указанных соглашений к отношениям сторон, продолжающим использовать Систему Диадок для обмена Электронными документами, применяются положения настоящего Соглашения.</w:t>
      </w:r>
    </w:p>
    <w:p w:rsidR="003F5207" w:rsidRDefault="003F5207" w:rsidP="003F5207">
      <w:pPr>
        <w:pStyle w:val="a0"/>
      </w:pPr>
      <w:r>
        <w:t xml:space="preserve">Заключение Соглашения с Брокером производится в письменной форме путем совершения акцепта условий настоящего Соглашения. Акцепт настоящего Соглашения должен быть произведен путем принятия приглашения Брокера к началу обмена Электронными документами в соответствии с «Руководством пользователя сервиса Диадок» (https://support.kontur.ru/pages/viewpage.action?pageId=83854105). Брокер может направить Клиенту такое приглашение по собственной инициативе либо по запросу (письменному или устному) самого Клиента. Брокер не принимает приглашения к обмену Электронными документами в Системе Диадок, направленные Клиентами. </w:t>
      </w:r>
    </w:p>
    <w:p w:rsidR="003F5207" w:rsidRDefault="003F5207" w:rsidP="00E318C5">
      <w:pPr>
        <w:pStyle w:val="a0"/>
        <w:numPr>
          <w:ilvl w:val="0"/>
          <w:numId w:val="0"/>
        </w:numPr>
        <w:ind w:left="709"/>
      </w:pPr>
      <w:r>
        <w:t xml:space="preserve">Акцепт настоящего Соглашения может быть произведен только юридическим лицом, заключившим с Брокером договор на брокерское обслуживание. </w:t>
      </w:r>
    </w:p>
    <w:p w:rsidR="003F5207" w:rsidRDefault="003F5207" w:rsidP="00E318C5">
      <w:pPr>
        <w:pStyle w:val="a0"/>
      </w:pPr>
      <w:r w:rsidRPr="003F5207">
        <w:t>Заключение Соглашения производится на условиях, предусмотренных для договора присоединения в соответствии со ст. 428 Гражданского Кодекса Российской Федерации, то есть путем присоединения к договору в целом.</w:t>
      </w:r>
    </w:p>
    <w:p w:rsidR="003F5207" w:rsidRDefault="003F5207" w:rsidP="00E318C5">
      <w:pPr>
        <w:pStyle w:val="a0"/>
      </w:pPr>
      <w:r w:rsidRPr="003F5207">
        <w:t>Настоящее Соглашение не является публичным договором, Брокер вправе по своему усмотрению отказать лицу в заключении Соглашения без указания причин отказа.</w:t>
      </w:r>
    </w:p>
    <w:p w:rsidR="003F5207" w:rsidRDefault="003F5207" w:rsidP="00E318C5">
      <w:pPr>
        <w:pStyle w:val="a0"/>
      </w:pPr>
      <w:r w:rsidRPr="003F5207">
        <w:t>Использование Клиентом Системы Диадок для подписания и отправки Электронных документов при осуществлении им прав и (или) исполнении обязанностей, предусмотренных Соглашением, иными соглашениями, заключенными Клиентом с Брокером, подтверждает согласие Клиента на использование в качестве способа обмена сообщениями обмен сообщениями с использованием Системы Диадок, а также является подтверждением ознакомления и согласия Клиента с порядком и условиями использования указанного способа обмена сообщениями, включая обязанность обеспечивать конфиденциальность ключа Электронной подписи.</w:t>
      </w:r>
    </w:p>
    <w:p w:rsidR="003F5207" w:rsidRDefault="003F5207" w:rsidP="00E318C5">
      <w:pPr>
        <w:pStyle w:val="a0"/>
      </w:pPr>
      <w:r w:rsidRPr="003F5207">
        <w:lastRenderedPageBreak/>
        <w:t>Участники признают допустимость и согласны на использование при осуществлении Электронного документооборота в Системе Диадок следующего способа обмена сообщениями, подписания Электронных документов: только с использованием усиленной квалифицированной электронной подписи. Сертификат ключа проверки электронной подписи при этом может быть создан любым Удостоверяющим центром в соответствии с требованиями Федерального закона.</w:t>
      </w:r>
    </w:p>
    <w:p w:rsidR="003F5207" w:rsidRDefault="003F5207" w:rsidP="00E318C5">
      <w:pPr>
        <w:pStyle w:val="a0"/>
      </w:pPr>
      <w:r w:rsidRPr="003F5207">
        <w:t>Участники пришли к соглашению, что усиленная квалифицированная электронная подпись может использоваться Клиентом при подписании электронных документов с использованием Системы Диадок, в том числе при совершении юридически значимых действий по направлению Брокером документов в рамках оказания услуг, предусмотренных Регламентом.</w:t>
      </w:r>
    </w:p>
    <w:p w:rsidR="003F5207" w:rsidRDefault="003F5207" w:rsidP="00E318C5">
      <w:pPr>
        <w:pStyle w:val="a0"/>
      </w:pPr>
      <w:r w:rsidRPr="003F5207">
        <w:t>Участники пришли к соглашению, что Электронный документооборот с использованием Системы Диадок осуществляется при наличии технической возможности у каждого из Участников.</w:t>
      </w:r>
    </w:p>
    <w:p w:rsidR="00336825" w:rsidRDefault="003F5207" w:rsidP="00E318C5">
      <w:pPr>
        <w:pStyle w:val="a0"/>
        <w:numPr>
          <w:ilvl w:val="0"/>
          <w:numId w:val="4"/>
        </w:numPr>
        <w:rPr>
          <w:b/>
        </w:rPr>
      </w:pPr>
      <w:r>
        <w:t xml:space="preserve"> </w:t>
      </w:r>
      <w:r w:rsidR="00336825">
        <w:rPr>
          <w:b/>
        </w:rPr>
        <w:t xml:space="preserve">Термины и определения </w:t>
      </w:r>
    </w:p>
    <w:p w:rsidR="003F5207" w:rsidRDefault="00336825" w:rsidP="00E318C5">
      <w:pPr>
        <w:pStyle w:val="a0"/>
      </w:pPr>
      <w:r w:rsidRPr="003F5207">
        <w:t xml:space="preserve">Сайт Брокера - сайт и/или страница сайта Брокера в сети «Интернет» по адресу </w:t>
      </w:r>
      <w:r w:rsidRPr="00E318C5">
        <w:rPr>
          <w:color w:val="FF0000"/>
        </w:rPr>
        <w:t>https://uralsibbroker.ru/, н</w:t>
      </w:r>
      <w:r w:rsidRPr="003F5207">
        <w:t>а которой Брокер размещает информацию о собственных услугах, в том числе услугах на рынке ценных бумаг, включая информацию о любых изменениях в тексте настоящего Соглашения, действующих тарифах на услуги и любую иную информацию, раскрытие которой предусмотрено настоящим Соглашением.</w:t>
      </w:r>
    </w:p>
    <w:p w:rsidR="00336825" w:rsidRDefault="00336825" w:rsidP="00E318C5">
      <w:pPr>
        <w:pStyle w:val="a0"/>
      </w:pPr>
      <w:r w:rsidRPr="003F5207">
        <w:t xml:space="preserve">Аутентификация – удостоверение правомочности обращения Клиента в Систему Диадок. Аутентификация и идентификация Клиента при осуществлении им доступа в Систему Диадок осуществляется Оператором Системы. </w:t>
      </w:r>
    </w:p>
    <w:p w:rsidR="00336825" w:rsidRDefault="00336825" w:rsidP="00E318C5">
      <w:pPr>
        <w:pStyle w:val="a0"/>
      </w:pPr>
      <w:r w:rsidRPr="003F5207">
        <w:t xml:space="preserve">Владелец Сертификата ключа проверки электронной подписи – лицо, на имя которого Удостоверяющим центром выдан Сертификат ключа проверки Электронной подписи и которое владеет соответствующим ключом Электронной подписи, позволяющим с помощью средств Электронной подписи создавать свою Электронную подпись в Электронных документах (подписывать Электронные документы). </w:t>
      </w:r>
    </w:p>
    <w:p w:rsidR="00336825" w:rsidRDefault="00336825" w:rsidP="00E318C5">
      <w:pPr>
        <w:pStyle w:val="a0"/>
      </w:pPr>
      <w:r w:rsidRPr="003F5207">
        <w:t xml:space="preserve">Клиент – юридическое лицо, заключившее с Брокером договор на брокерское обслуживание. </w:t>
      </w:r>
    </w:p>
    <w:p w:rsidR="00336825" w:rsidRDefault="00336825" w:rsidP="00E318C5">
      <w:pPr>
        <w:pStyle w:val="a0"/>
      </w:pPr>
      <w:r w:rsidRPr="003F5207">
        <w:t xml:space="preserve">Криптографический ключ (ключ) – общее название ключей Электронной подписи (секретных ключей) и ключей проверки Электронной подписи. </w:t>
      </w:r>
    </w:p>
    <w:p w:rsidR="00336825" w:rsidRDefault="00336825" w:rsidP="00E318C5">
      <w:pPr>
        <w:pStyle w:val="a0"/>
      </w:pPr>
      <w:r w:rsidRPr="003F5207">
        <w:t xml:space="preserve">Оператор Системы (Оператор) – Акционерное общество «Производственная фирма «СКБ Контур»», являющееся правообладателем (владельцем) Системы Диадок (правообладатель программы для ЭВМ «Диадок», свидетельство о государственной регистрации прав от 13.05.2013 № 20136144750), отвечающее за назначение прав и полномочий доступа к данным и совершению операций Клиентов и их уполномоченных лиц в рамках Системы Диадок в соответствии с соглашением, заключенным с Участником, осуществляющее иные действия в соответствии с настоящим Соглашением. </w:t>
      </w:r>
    </w:p>
    <w:p w:rsidR="00336825" w:rsidRDefault="00336825" w:rsidP="00E318C5">
      <w:pPr>
        <w:pStyle w:val="a0"/>
      </w:pPr>
      <w:r w:rsidRPr="003F5207">
        <w:t xml:space="preserve">Отправитель электронного документа (Отправитель) – Участник, который направляет Электронный документ с использованием Системы Диадок. </w:t>
      </w:r>
    </w:p>
    <w:p w:rsidR="00336825" w:rsidRDefault="00336825" w:rsidP="00E318C5">
      <w:pPr>
        <w:pStyle w:val="a0"/>
      </w:pPr>
      <w:r w:rsidRPr="003F5207">
        <w:t xml:space="preserve">Получатель электронного документа (Получатель) - Участник, которому Электронный документ отправлен с использованием Системы Диадок. </w:t>
      </w:r>
    </w:p>
    <w:p w:rsidR="00336825" w:rsidRDefault="00336825" w:rsidP="00E318C5">
      <w:pPr>
        <w:pStyle w:val="a0"/>
      </w:pPr>
      <w:r w:rsidRPr="003F5207">
        <w:t xml:space="preserve">Регламент - Регламент оказания брокерских услуг на финансовых рынках ООО «Твой Брокер». </w:t>
      </w:r>
    </w:p>
    <w:p w:rsidR="00336825" w:rsidRDefault="00336825" w:rsidP="00E318C5">
      <w:pPr>
        <w:pStyle w:val="a0"/>
      </w:pPr>
      <w:r w:rsidRPr="003F5207">
        <w:t xml:space="preserve">Сертификат ключа проверки электронной подписи (квалифицированный сертификат ключа проверки электронной подписи, квалифицированный сертификат) - документ на бумажном носителе или Электронный документ, созданный аккредитованным Удостоверяющим центром в соответствии с требованиями Федерального закона и подтверждающий принадлежность ключа проверки Электронной подписи Владельцу Сертификата ключа проверки электронной подписи. </w:t>
      </w:r>
    </w:p>
    <w:p w:rsidR="00336825" w:rsidRDefault="00336825" w:rsidP="00E318C5">
      <w:pPr>
        <w:pStyle w:val="a0"/>
      </w:pPr>
      <w:r w:rsidRPr="003F5207">
        <w:lastRenderedPageBreak/>
        <w:t xml:space="preserve">Система Диадок – система Электронного документооборота «Диадок» (корпоративная информационная система, в которой осуществляется обмен информацией в электронной форме между участниками информационного взаимодействия), реализующая Электронный документооборот в соответствии с настоящим Соглашением, Регламентом и Федеральным законом, позволяющая, в том числе, осуществлять прием и передачу поручений на совершение сделок и/или операций с денежными средствами и ценными бумагами. Правила работы в Системе Диадок устанавливаются Оператором. </w:t>
      </w:r>
    </w:p>
    <w:p w:rsidR="00336825" w:rsidRDefault="00336825" w:rsidP="00E318C5">
      <w:pPr>
        <w:pStyle w:val="a0"/>
      </w:pPr>
      <w:r w:rsidRPr="003F5207">
        <w:t xml:space="preserve">Удостоверяющий центр – любой аккредитованный удостоверяющий центр в соответствии с Федеральным законом. </w:t>
      </w:r>
    </w:p>
    <w:p w:rsidR="00336825" w:rsidRDefault="00336825" w:rsidP="00E318C5">
      <w:pPr>
        <w:pStyle w:val="a0"/>
      </w:pPr>
      <w:r w:rsidRPr="003F5207">
        <w:t xml:space="preserve">Участник Системы (Участник) – Брокер и/или Клиент. </w:t>
      </w:r>
    </w:p>
    <w:p w:rsidR="00336825" w:rsidRDefault="00336825" w:rsidP="00E318C5">
      <w:pPr>
        <w:pStyle w:val="a0"/>
      </w:pPr>
      <w:r w:rsidRPr="003F5207">
        <w:t xml:space="preserve">Формат электронного документа (Формат) – «.doc/.docx», и/или «.xls/.xlsx», и/или «.pdf», и/или «.txt», а также «.tiff», и/или «.bmp», и/или «.png», и/или «.jpeg», и/или «.jpg», и/или «.pdf» - для сканированных копий документов на бумажном носителе, подписанных собственноручной подписью уполномоченного лица соответствующего Участника, а в отношении счетов-фактур - установленный законодательством РФ. </w:t>
      </w:r>
    </w:p>
    <w:p w:rsidR="00336825" w:rsidRDefault="00336825" w:rsidP="00E318C5">
      <w:pPr>
        <w:pStyle w:val="a0"/>
      </w:pPr>
      <w:r w:rsidRPr="003F5207">
        <w:t xml:space="preserve">Федеральный закон - Федеральный закон от 25 марта 2011 года № 63-Ф3 «Об электронной подписи». </w:t>
      </w:r>
    </w:p>
    <w:p w:rsidR="00336825" w:rsidRDefault="00336825" w:rsidP="00E318C5">
      <w:pPr>
        <w:pStyle w:val="a0"/>
      </w:pPr>
      <w:r w:rsidRPr="003F5207">
        <w:t xml:space="preserve">Электронный документ – документ, в котором информация представлена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и соответствует установленному Соглашением Формату. Форма отображения информации в электронном документе может отличаться от формы отображения информации в документе аналогичного вида на бумажном носителе, в том числе от типовой формы данного документа на бумажном носителе, используемой при обслуживании Клиента Брокером, при этом электронный документ должен содержать все обязательные реквизиты, предусмотренные для документа данного вида законодательством РФ, и/или утвержденные Брокером. </w:t>
      </w:r>
    </w:p>
    <w:p w:rsidR="00336825" w:rsidRDefault="00336825" w:rsidP="00E318C5">
      <w:pPr>
        <w:pStyle w:val="a0"/>
      </w:pPr>
      <w:r w:rsidRPr="003F5207">
        <w:t xml:space="preserve">Электронный документооборот – обмен Электронными документами в Системе Диадок в соответствии с Федеральным законом и настоящим Соглашением. </w:t>
      </w:r>
    </w:p>
    <w:p w:rsidR="00336825" w:rsidRDefault="00336825" w:rsidP="00E318C5">
      <w:pPr>
        <w:pStyle w:val="a0"/>
      </w:pPr>
      <w:r w:rsidRPr="003F5207">
        <w:t xml:space="preserve">Электронная подпись - усиленная квалифицированная электронная подпись в соответствии с Федеральным законом, которая: </w:t>
      </w:r>
    </w:p>
    <w:p w:rsidR="007B5C2A" w:rsidRDefault="007B5C2A" w:rsidP="00E318C5">
      <w:pPr>
        <w:pStyle w:val="a0"/>
        <w:numPr>
          <w:ilvl w:val="0"/>
          <w:numId w:val="8"/>
        </w:numPr>
        <w:ind w:left="1134" w:hanging="425"/>
      </w:pPr>
      <w:r>
        <w:t xml:space="preserve">получена в результате криптографического преобразования информации с использованием ключа электронной подписи; </w:t>
      </w:r>
    </w:p>
    <w:p w:rsidR="007B5C2A" w:rsidRDefault="007B5C2A" w:rsidP="00E318C5">
      <w:pPr>
        <w:pStyle w:val="a0"/>
        <w:numPr>
          <w:ilvl w:val="0"/>
          <w:numId w:val="8"/>
        </w:numPr>
        <w:ind w:left="1134" w:hanging="425"/>
      </w:pPr>
      <w:r>
        <w:t xml:space="preserve">позволяет определить лицо, подписавшее электронный документ; </w:t>
      </w:r>
    </w:p>
    <w:p w:rsidR="007B5C2A" w:rsidRDefault="007B5C2A" w:rsidP="00E318C5">
      <w:pPr>
        <w:pStyle w:val="a0"/>
        <w:numPr>
          <w:ilvl w:val="0"/>
          <w:numId w:val="8"/>
        </w:numPr>
        <w:ind w:left="1134" w:hanging="425"/>
      </w:pPr>
      <w:r>
        <w:t xml:space="preserve">позволяет обнаружить факт внесения изменений в электронный документ после момента его подписания; </w:t>
      </w:r>
    </w:p>
    <w:p w:rsidR="007B5C2A" w:rsidRDefault="007B5C2A" w:rsidP="00E318C5">
      <w:pPr>
        <w:pStyle w:val="a0"/>
        <w:numPr>
          <w:ilvl w:val="0"/>
          <w:numId w:val="8"/>
        </w:numPr>
        <w:ind w:left="1134" w:hanging="425"/>
      </w:pPr>
      <w:r>
        <w:t xml:space="preserve">создается с использованием средств электронной подписи; </w:t>
      </w:r>
    </w:p>
    <w:p w:rsidR="007B5C2A" w:rsidRDefault="007B5C2A" w:rsidP="00E318C5">
      <w:pPr>
        <w:pStyle w:val="a0"/>
        <w:numPr>
          <w:ilvl w:val="0"/>
          <w:numId w:val="8"/>
        </w:numPr>
        <w:ind w:left="1134" w:hanging="425"/>
      </w:pPr>
      <w:r>
        <w:t xml:space="preserve">ключ проверки электронной подписи указан в квалифицированном сертификате; </w:t>
      </w:r>
    </w:p>
    <w:p w:rsidR="007B5C2A" w:rsidRDefault="007B5C2A" w:rsidP="00E318C5">
      <w:pPr>
        <w:pStyle w:val="a0"/>
        <w:numPr>
          <w:ilvl w:val="0"/>
          <w:numId w:val="8"/>
        </w:numPr>
        <w:ind w:left="1134" w:hanging="425"/>
      </w:pPr>
      <w:r>
        <w:t xml:space="preserve">для создания и проверки электронной подписи используются средства электронной подписи, имеющие подтверждение соответствия требованиям, установленным Федеральным законом. </w:t>
      </w:r>
    </w:p>
    <w:p w:rsidR="007B5C2A" w:rsidRDefault="007B5C2A" w:rsidP="00E318C5">
      <w:pPr>
        <w:pStyle w:val="a0"/>
        <w:numPr>
          <w:ilvl w:val="0"/>
          <w:numId w:val="0"/>
        </w:numPr>
        <w:ind w:left="709"/>
      </w:pPr>
    </w:p>
    <w:p w:rsidR="00336825" w:rsidRDefault="00336825" w:rsidP="00E318C5">
      <w:pPr>
        <w:pStyle w:val="a0"/>
      </w:pPr>
      <w:r>
        <w:t xml:space="preserve">Термины и определения, не приведенные в настоящем Соглашении, трактуются Участниками в соответствии с Федеральным законом, а также действующим гражданским законодательством РФ. </w:t>
      </w:r>
    </w:p>
    <w:p w:rsidR="00336825" w:rsidRDefault="00336825" w:rsidP="00E318C5">
      <w:pPr>
        <w:pStyle w:val="a0"/>
      </w:pPr>
      <w:r w:rsidRPr="007B5C2A">
        <w:t xml:space="preserve">Заголовки разделов, подразделов Соглашения даны исключительно для облегчения ссылок на них и не должны приниматься во внимание при толковании настоящего Соглашения. </w:t>
      </w:r>
    </w:p>
    <w:p w:rsidR="00336825" w:rsidRDefault="00FF443B" w:rsidP="00E318C5">
      <w:pPr>
        <w:pStyle w:val="a0"/>
        <w:numPr>
          <w:ilvl w:val="0"/>
          <w:numId w:val="4"/>
        </w:numPr>
        <w:rPr>
          <w:b/>
        </w:rPr>
      </w:pPr>
      <w:r>
        <w:lastRenderedPageBreak/>
        <w:t xml:space="preserve"> </w:t>
      </w:r>
      <w:r w:rsidR="00336825" w:rsidRPr="00FF443B">
        <w:rPr>
          <w:b/>
        </w:rPr>
        <w:t xml:space="preserve">Предмет соглашения </w:t>
      </w:r>
    </w:p>
    <w:p w:rsidR="00336825" w:rsidRDefault="00336825" w:rsidP="00E318C5">
      <w:pPr>
        <w:pStyle w:val="a0"/>
      </w:pPr>
      <w:r w:rsidRPr="00FF443B">
        <w:t xml:space="preserve">Предметом настоящего Соглашения являются условия и порядок Электронного документооборота, в том числе использования Электронной подписи Участников, правила и порядок использования Системы Диадок Участниками для совершения действий во исполнение (а) Соглашения, (б) Регламента. </w:t>
      </w:r>
    </w:p>
    <w:p w:rsidR="00336825" w:rsidRDefault="00336825" w:rsidP="00E318C5">
      <w:pPr>
        <w:pStyle w:val="a0"/>
      </w:pPr>
      <w:r w:rsidRPr="00FF443B">
        <w:t xml:space="preserve">Положения Соглашения применяются, если иное не предусмотрено законодательными или иными нормативно-правовыми актами Российской Федерации. </w:t>
      </w:r>
    </w:p>
    <w:p w:rsidR="00336825" w:rsidRDefault="00336825" w:rsidP="00E318C5">
      <w:pPr>
        <w:pStyle w:val="a0"/>
      </w:pPr>
      <w:r w:rsidRPr="00FF443B">
        <w:t xml:space="preserve">Соглашение не регулирует вопросы обмена электронными сообщениями, не являющимися Электронными документами в соответствии с Соглашением. </w:t>
      </w:r>
    </w:p>
    <w:p w:rsidR="00336825" w:rsidRDefault="00FF443B" w:rsidP="00E318C5">
      <w:pPr>
        <w:pStyle w:val="a0"/>
      </w:pPr>
      <w:r>
        <w:t>У</w:t>
      </w:r>
      <w:r w:rsidR="00336825" w:rsidRPr="00FF443B">
        <w:t>частники пришли к соглашению о направлении с помощью в Системы Диадок документов исключительно в форме Электронного документа, подписанного Электронной подписью в соответствии с Федеральным законом.</w:t>
      </w:r>
    </w:p>
    <w:p w:rsidR="00336825" w:rsidRDefault="00336825" w:rsidP="00E318C5">
      <w:pPr>
        <w:pStyle w:val="a0"/>
        <w:spacing w:after="0" w:line="240" w:lineRule="auto"/>
      </w:pPr>
      <w:r w:rsidRPr="00FF443B">
        <w:t xml:space="preserve">Участники пришли к соглашению организовать Электронный документооборот с использованием Электронной подписи в Системе Диадок в отношении следующих документов: </w:t>
      </w:r>
    </w:p>
    <w:p w:rsidR="00FF443B" w:rsidRPr="00FF443B" w:rsidRDefault="00FF443B" w:rsidP="00E318C5">
      <w:pPr>
        <w:pStyle w:val="a0"/>
        <w:numPr>
          <w:ilvl w:val="0"/>
          <w:numId w:val="9"/>
        </w:numPr>
        <w:spacing w:after="0" w:line="240" w:lineRule="auto"/>
      </w:pPr>
      <w:r w:rsidRPr="00FF443B">
        <w:t>Отчет Брокера;</w:t>
      </w:r>
    </w:p>
    <w:p w:rsidR="00FF443B" w:rsidRPr="00FF443B" w:rsidRDefault="00FF443B" w:rsidP="00E318C5">
      <w:pPr>
        <w:pStyle w:val="a0"/>
        <w:numPr>
          <w:ilvl w:val="0"/>
          <w:numId w:val="9"/>
        </w:numPr>
        <w:spacing w:after="0" w:line="240" w:lineRule="auto"/>
      </w:pPr>
      <w:r w:rsidRPr="00FF443B">
        <w:t>Счет-фактура;</w:t>
      </w:r>
    </w:p>
    <w:p w:rsidR="00FF443B" w:rsidRPr="00FF443B" w:rsidRDefault="00FF443B" w:rsidP="00E318C5">
      <w:pPr>
        <w:pStyle w:val="a0"/>
        <w:numPr>
          <w:ilvl w:val="0"/>
          <w:numId w:val="9"/>
        </w:numPr>
        <w:spacing w:line="245" w:lineRule="auto"/>
      </w:pPr>
      <w:r w:rsidRPr="00FF443B">
        <w:t>Акт об исполнении услуг.</w:t>
      </w:r>
    </w:p>
    <w:p w:rsidR="00FF443B" w:rsidRDefault="00FF443B" w:rsidP="00E318C5">
      <w:pPr>
        <w:pStyle w:val="a0"/>
        <w:numPr>
          <w:ilvl w:val="0"/>
          <w:numId w:val="0"/>
        </w:numPr>
        <w:spacing w:after="0" w:line="240" w:lineRule="auto"/>
        <w:ind w:left="709"/>
      </w:pPr>
    </w:p>
    <w:p w:rsidR="00336825" w:rsidRDefault="00336825" w:rsidP="00E318C5">
      <w:pPr>
        <w:pStyle w:val="a0"/>
      </w:pPr>
      <w:r>
        <w:t xml:space="preserve">Порядок создания, обработки, учета и хранения Электронных документов с использованием Системы Диадок определяются Оператором. Участники признают способы защиты информации, используемые в Системе Диадок, достаточными для защиты от несанкционированного доступа к Системе Диадок, подтверждения авторства и подлинности Электронных документов. </w:t>
      </w:r>
    </w:p>
    <w:p w:rsidR="00336825" w:rsidRDefault="00336825" w:rsidP="00E318C5">
      <w:pPr>
        <w:pStyle w:val="a0"/>
      </w:pPr>
      <w:r w:rsidRPr="00FF443B">
        <w:t xml:space="preserve">Брокер и Клиент получают доступ к Системе Диадок каждый самостоятельно, в том числе самостоятельно заключают лицензионные договоры с Оператором для получения права использования программы для ЭВМ «Диадок». </w:t>
      </w:r>
    </w:p>
    <w:p w:rsidR="00336825" w:rsidRDefault="00336825" w:rsidP="00E318C5">
      <w:pPr>
        <w:pStyle w:val="a0"/>
      </w:pPr>
      <w:r w:rsidRPr="00FF443B">
        <w:t xml:space="preserve">Клиент самостоятельно заключает с Удостоверяющим центром соглашение для создания и получения Сертификата ключей проверки электронных подписей </w:t>
      </w:r>
    </w:p>
    <w:p w:rsidR="00336825" w:rsidRDefault="00336825" w:rsidP="00E318C5">
      <w:pPr>
        <w:pStyle w:val="a0"/>
      </w:pPr>
      <w:r w:rsidRPr="00FF443B">
        <w:t xml:space="preserve">Заключение настоящего Соглашение не ограничивает Брокера и/или Клиента в направлении и/или обмене документами на бумажном носителе с подписанием собственноручной подписью уполномоченного лица и заверенные печатью Участника, либо иными способами обмена сообщениями, предусмотренными заключенными между Клиентом и Брокером договорами, Регламентом. </w:t>
      </w:r>
    </w:p>
    <w:p w:rsidR="00336825" w:rsidRDefault="00FF443B" w:rsidP="00E318C5">
      <w:pPr>
        <w:pStyle w:val="a0"/>
        <w:numPr>
          <w:ilvl w:val="0"/>
          <w:numId w:val="4"/>
        </w:numPr>
        <w:rPr>
          <w:b/>
        </w:rPr>
      </w:pPr>
      <w:r>
        <w:t xml:space="preserve"> </w:t>
      </w:r>
      <w:r w:rsidR="00336825" w:rsidRPr="00FF443B">
        <w:rPr>
          <w:b/>
        </w:rPr>
        <w:t xml:space="preserve">Уполномоченные лица </w:t>
      </w:r>
    </w:p>
    <w:p w:rsidR="00336825" w:rsidRDefault="00336825" w:rsidP="00E318C5">
      <w:pPr>
        <w:pStyle w:val="a0"/>
      </w:pPr>
      <w:r w:rsidRPr="00FF443B">
        <w:t xml:space="preserve">Если иное не предусмотрено настоящим Соглашением, во всех случаях получать информацию об операциях Клиента и совершать действия в Системе Диадок, в том числе инициировать поручения от имени Клиента, может только сам Клиент или его представители, имеющие необходимый объем полномочий – уполномоченные лица. </w:t>
      </w:r>
    </w:p>
    <w:p w:rsidR="00336825" w:rsidRDefault="00336825" w:rsidP="00E318C5">
      <w:pPr>
        <w:pStyle w:val="a0"/>
      </w:pPr>
      <w:r w:rsidRPr="00FF443B">
        <w:t xml:space="preserve">Без доверенности выступать в качестве уполномоченных лиц Клиента – юридического лица могут органы юридического лица в рамках полномочий, предусмотренных учредительными документами юридического лица в соответствии с требованиями действующего законодательства Российской Федерации. </w:t>
      </w:r>
    </w:p>
    <w:p w:rsidR="00336825" w:rsidRDefault="00336825" w:rsidP="00E318C5">
      <w:pPr>
        <w:pStyle w:val="a0"/>
      </w:pPr>
      <w:r w:rsidRPr="00FF443B">
        <w:t>Права иных лиц выступать в качестве уполномоченного лица от имени Клиента должны подтверждаться доверенностью, выданной Клиентом и представленной Брокеру.</w:t>
      </w:r>
    </w:p>
    <w:p w:rsidR="00336825" w:rsidRDefault="00336825" w:rsidP="00E318C5">
      <w:pPr>
        <w:pStyle w:val="a0"/>
      </w:pPr>
      <w:r w:rsidRPr="00FF443B">
        <w:t xml:space="preserve">Клиент обязан незамедлительно уведомлять Брокера в письменной форме о прекращения полномочий каждого уполномоченного лица Клиента. </w:t>
      </w:r>
    </w:p>
    <w:p w:rsidR="00336825" w:rsidRDefault="00336825" w:rsidP="00E318C5">
      <w:pPr>
        <w:pStyle w:val="a0"/>
      </w:pPr>
      <w:r w:rsidRPr="00FF443B">
        <w:t xml:space="preserve">Брокер вправе не принимать и/или не исполнять Электронный документ, подписанный Электронной подписью от имени Клиента, с момента истечения срока действия </w:t>
      </w:r>
      <w:r w:rsidRPr="00FF443B">
        <w:lastRenderedPageBreak/>
        <w:t xml:space="preserve">доверенности уполномоченного представителя Клиента, который указан в Сертификате ключа проверки электронной подписи, с помощью которого создана данная Электронная подпись. </w:t>
      </w:r>
    </w:p>
    <w:p w:rsidR="00336825" w:rsidRDefault="00FF443B" w:rsidP="00E318C5">
      <w:pPr>
        <w:pStyle w:val="a0"/>
        <w:numPr>
          <w:ilvl w:val="0"/>
          <w:numId w:val="4"/>
        </w:numPr>
        <w:rPr>
          <w:b/>
        </w:rPr>
      </w:pPr>
      <w:r>
        <w:t xml:space="preserve"> </w:t>
      </w:r>
      <w:r w:rsidR="00336825" w:rsidRPr="00FF443B">
        <w:rPr>
          <w:b/>
        </w:rPr>
        <w:t xml:space="preserve">Права и обязанности Участников </w:t>
      </w:r>
    </w:p>
    <w:p w:rsidR="00336825" w:rsidRDefault="00FF443B" w:rsidP="00E318C5">
      <w:pPr>
        <w:pStyle w:val="a0"/>
      </w:pPr>
      <w:r>
        <w:t xml:space="preserve"> </w:t>
      </w:r>
      <w:r w:rsidR="00336825" w:rsidRPr="00FF443B">
        <w:t xml:space="preserve">Брокер вправе: </w:t>
      </w:r>
    </w:p>
    <w:p w:rsidR="00336825" w:rsidRDefault="00336825" w:rsidP="00E318C5">
      <w:pPr>
        <w:pStyle w:val="a0"/>
        <w:numPr>
          <w:ilvl w:val="2"/>
          <w:numId w:val="4"/>
        </w:numPr>
        <w:ind w:left="1418" w:hanging="698"/>
      </w:pPr>
      <w:r w:rsidRPr="00FF443B">
        <w:t xml:space="preserve">приостановить исполнение обязательств по настоящему Соглашению или отказаться от исполнения всех (части) обязательств по Соглашению, в случае непредставления со стороны Клиента исполнения обязательства либо наличия обстоятельств, очевидно свидетельствующих о том, что исполнение не будет произведено в установленный срок, при наличии таких обязательств; после предварительного предупреждения - в случае выявления в деятельности Клиента сомнительных операций; </w:t>
      </w:r>
      <w:r w:rsidR="00FF443B">
        <w:t xml:space="preserve"> </w:t>
      </w:r>
    </w:p>
    <w:p w:rsidR="00336825" w:rsidRDefault="00336825" w:rsidP="00E318C5">
      <w:pPr>
        <w:pStyle w:val="a0"/>
        <w:numPr>
          <w:ilvl w:val="2"/>
          <w:numId w:val="4"/>
        </w:numPr>
        <w:ind w:left="1418" w:hanging="698"/>
      </w:pPr>
      <w:r w:rsidRPr="00FF443B">
        <w:t xml:space="preserve">приостановить использование Системы Диадок и не принимать Электронные документы от Клиента с предварительным уведомлением Клиента путем размещения соответствующего сообщения на Сайте Брокера, в том числе в случае отсутствия технической возможности использования Системы Диадок Брокером; </w:t>
      </w:r>
    </w:p>
    <w:p w:rsidR="00336825" w:rsidRDefault="00FF443B" w:rsidP="00E318C5">
      <w:pPr>
        <w:pStyle w:val="a0"/>
        <w:numPr>
          <w:ilvl w:val="2"/>
          <w:numId w:val="4"/>
        </w:numPr>
        <w:ind w:left="1418" w:hanging="698"/>
      </w:pPr>
      <w:r>
        <w:t>в</w:t>
      </w:r>
      <w:r w:rsidR="00336825" w:rsidRPr="00FF443B">
        <w:t xml:space="preserve"> интересах Клиента, при наличии у Брокера оснований считать, что использование Системы Диадок может осуществляться от имени Клиента неуполномоченным лицом, и (или) сомнений в том, что Электронный документ исходит от Клиента, в любой момент в течение срока действия настоящего Соглашения без уведомления Клиента приостановить полностью или в части исполнение обязательств по настоящему Соглашению, в том числе прием документов от Клиента с использованием Системы Диадок. Указанное право не ограничивает право Клиента осуществлять операции и получать информацию иными способами, чем с использованием Системы Диадок, путем обращения к Брокеру в соответствии с заключенными между Клиентом и Брокером договорами, Регламентом; </w:t>
      </w:r>
    </w:p>
    <w:p w:rsidR="00336825" w:rsidRDefault="00336825" w:rsidP="00E318C5">
      <w:pPr>
        <w:pStyle w:val="a0"/>
        <w:numPr>
          <w:ilvl w:val="2"/>
          <w:numId w:val="4"/>
        </w:numPr>
        <w:ind w:left="1418" w:hanging="698"/>
      </w:pPr>
      <w:r w:rsidRPr="00FF443B">
        <w:t xml:space="preserve">потребовать от Клиента безвозмездного и незамедлительного представления Брокеру копий на бумажных носителях всех или части Электронных документов, сформированных и обращавшихся в Системе Диадок за определенный период времени, в случае технических сбоев в работе Системы Диадок, иных обстоятельств, в результате которых произошла утрата Электронных документов, полученных от Клиента; </w:t>
      </w:r>
    </w:p>
    <w:p w:rsidR="00336825" w:rsidRDefault="00336825" w:rsidP="00E318C5">
      <w:pPr>
        <w:pStyle w:val="a0"/>
        <w:numPr>
          <w:ilvl w:val="2"/>
          <w:numId w:val="4"/>
        </w:numPr>
        <w:ind w:left="1418" w:hanging="698"/>
      </w:pPr>
      <w:r w:rsidRPr="00FF443B">
        <w:t xml:space="preserve">приостановить исполнение обязательств по настоящему Соглашению или отказаться от исполнения обязательств по настоящему Соглашению, в случае возникновения спорных претензионных ситуаций, в том числе в связи обменом сообщениями между Брокером и Клиентом с помощью Системы Диадок, при возникновении претензий Клиента к операциям, сделкам, проведенным по счетам Клиента в результате обмена сообщениями с помощью Системы Диадок до разрешения указанных спорных ситуаций; </w:t>
      </w:r>
    </w:p>
    <w:p w:rsidR="00336825" w:rsidRDefault="00336825" w:rsidP="00E318C5">
      <w:pPr>
        <w:pStyle w:val="a0"/>
        <w:numPr>
          <w:ilvl w:val="2"/>
          <w:numId w:val="4"/>
        </w:numPr>
        <w:ind w:left="1418" w:hanging="698"/>
      </w:pPr>
      <w:r w:rsidRPr="00FF443B">
        <w:t xml:space="preserve">с даты направления Клиенту уведомления о намерении расторгнуть Соглашение (включительно) приостановить исполнение обязательств по настоящему Соглашению и не принимать документы от Клиента с использованием Системы Диадок; </w:t>
      </w:r>
    </w:p>
    <w:p w:rsidR="00336825" w:rsidRDefault="00336825" w:rsidP="00E318C5">
      <w:pPr>
        <w:pStyle w:val="a0"/>
        <w:numPr>
          <w:ilvl w:val="2"/>
          <w:numId w:val="4"/>
        </w:numPr>
        <w:ind w:left="1418" w:hanging="698"/>
      </w:pPr>
      <w:r w:rsidRPr="00FF443B">
        <w:t xml:space="preserve">получать, предоставлять от Оператора(-у) информацию о любых действиях, операциях, заявлениях, документах, совершенных, направленных, исполненных с использованием Системы Диадок, в том числе фактах доступа к Системе Диадок, подписании и/или передаче Электронных документов с использованием Системы Диадок, о лицах, направивших и/или подписавших Электронные документы с использованием Системы Диадок. </w:t>
      </w:r>
    </w:p>
    <w:p w:rsidR="00336825" w:rsidRDefault="00336825" w:rsidP="00E318C5">
      <w:pPr>
        <w:pStyle w:val="a0"/>
      </w:pPr>
      <w:r w:rsidRPr="00FF443B">
        <w:t xml:space="preserve">Клиент обязан: </w:t>
      </w:r>
    </w:p>
    <w:p w:rsidR="00336825" w:rsidRDefault="00336825" w:rsidP="00E318C5">
      <w:pPr>
        <w:pStyle w:val="a0"/>
        <w:numPr>
          <w:ilvl w:val="2"/>
          <w:numId w:val="4"/>
        </w:numPr>
        <w:ind w:left="1418" w:hanging="709"/>
      </w:pPr>
      <w:r w:rsidRPr="00FF443B">
        <w:lastRenderedPageBreak/>
        <w:t xml:space="preserve">предоставлять достоверные сведения Брокеру при заключении и исполнении Соглашения; </w:t>
      </w:r>
      <w:r w:rsidR="00FF443B">
        <w:t xml:space="preserve"> </w:t>
      </w:r>
    </w:p>
    <w:p w:rsidR="00336825" w:rsidRDefault="00336825" w:rsidP="00E318C5">
      <w:pPr>
        <w:pStyle w:val="a0"/>
        <w:numPr>
          <w:ilvl w:val="2"/>
          <w:numId w:val="4"/>
        </w:numPr>
        <w:ind w:left="1418" w:hanging="709"/>
      </w:pPr>
      <w:r w:rsidRPr="00FF443B">
        <w:t xml:space="preserve">обеспечить наличие доступа Клиента к Системе Диадок и предпринять иные необходимые действия для возможности обмена Электронными документами с использованием Системы Диадок; </w:t>
      </w:r>
    </w:p>
    <w:p w:rsidR="00336825" w:rsidRDefault="00336825" w:rsidP="00E318C5">
      <w:pPr>
        <w:pStyle w:val="a0"/>
        <w:numPr>
          <w:ilvl w:val="2"/>
          <w:numId w:val="4"/>
        </w:numPr>
        <w:ind w:left="1418" w:hanging="709"/>
      </w:pPr>
      <w:r w:rsidRPr="00FF443B">
        <w:t xml:space="preserve">ознакомиться с документами, определяющими порядок работы в Системе Диадок, в том числе соблюдать требования к программному обеспечению; </w:t>
      </w:r>
    </w:p>
    <w:p w:rsidR="00336825" w:rsidRDefault="00336825" w:rsidP="00E318C5">
      <w:pPr>
        <w:pStyle w:val="a0"/>
        <w:numPr>
          <w:ilvl w:val="2"/>
          <w:numId w:val="4"/>
        </w:numPr>
        <w:ind w:left="1418" w:hanging="709"/>
      </w:pPr>
      <w:r w:rsidRPr="00FF443B">
        <w:t xml:space="preserve">ознакомиться и следовать руководству по обеспечению безопасности использования Электронной подписи и средств квалифицированной Электронной подписи, выданной Удостоверяющим центром Владельцу Сертификата ключа проверки электронной подписи; </w:t>
      </w:r>
    </w:p>
    <w:p w:rsidR="00336825" w:rsidRDefault="00336825" w:rsidP="00E318C5">
      <w:pPr>
        <w:pStyle w:val="a0"/>
        <w:numPr>
          <w:ilvl w:val="2"/>
          <w:numId w:val="4"/>
        </w:numPr>
        <w:ind w:left="1418" w:hanging="709"/>
      </w:pPr>
      <w:r w:rsidRPr="00FF443B">
        <w:t xml:space="preserve">предотвращать раскрытие, и/или воспроизведение, и/или распространение любой информации, связанной с работой Системы Диадок и являющейся конфиденциальной, а также любой иной информации, которая становится доступной вследствие работы в Системе Диадок; </w:t>
      </w:r>
    </w:p>
    <w:p w:rsidR="00336825" w:rsidRDefault="00336825" w:rsidP="00E318C5">
      <w:pPr>
        <w:pStyle w:val="a0"/>
        <w:numPr>
          <w:ilvl w:val="2"/>
          <w:numId w:val="4"/>
        </w:numPr>
        <w:ind w:left="1418" w:hanging="709"/>
      </w:pPr>
      <w:r w:rsidRPr="00FF443B">
        <w:t xml:space="preserve">обеспечить исключение неправомерных доступа, уничтожения, модифицирования, блокирования, копирования, представления, распространения информации и Электронных документов, иных неправомерных действий в отношении информации и Электронных документов в Системе Диадок, в том числе организовывать использование Системы Диадок сотрудниками Клиента таким образом, чтобы исключить возможность использования Системы Диадок, Криптографических ключей сотрудниками Клиента или третьими лицами, не имеющими полномочий на использование Системы Диадок и/или подписание Электронных документов; </w:t>
      </w:r>
    </w:p>
    <w:p w:rsidR="00336825" w:rsidRDefault="00336825" w:rsidP="00E318C5">
      <w:pPr>
        <w:pStyle w:val="a0"/>
        <w:numPr>
          <w:ilvl w:val="2"/>
          <w:numId w:val="4"/>
        </w:numPr>
        <w:ind w:left="1418" w:hanging="709"/>
      </w:pPr>
      <w:r w:rsidRPr="00A84BA8">
        <w:t xml:space="preserve">в отношении каждого сотрудника самостоятельно хранить выданные им ключи в электронном виде, в том числе и по истечение срока действия Сертификата ключа проверки электронной подписи. </w:t>
      </w:r>
    </w:p>
    <w:p w:rsidR="00336825" w:rsidRDefault="00A84BA8" w:rsidP="00E318C5">
      <w:pPr>
        <w:pStyle w:val="a0"/>
      </w:pPr>
      <w:r>
        <w:t xml:space="preserve"> </w:t>
      </w:r>
      <w:r w:rsidR="00336825" w:rsidRPr="00A84BA8">
        <w:t xml:space="preserve">Участники обязаны </w:t>
      </w:r>
    </w:p>
    <w:p w:rsidR="00336825" w:rsidRDefault="00A84BA8" w:rsidP="00E318C5">
      <w:pPr>
        <w:pStyle w:val="a0"/>
        <w:numPr>
          <w:ilvl w:val="2"/>
          <w:numId w:val="4"/>
        </w:numPr>
        <w:ind w:left="1418" w:hanging="698"/>
      </w:pPr>
      <w:r>
        <w:t xml:space="preserve"> </w:t>
      </w:r>
      <w:r w:rsidR="00336825" w:rsidRPr="00A84BA8">
        <w:t xml:space="preserve">при использовании Электронных подписей: </w:t>
      </w:r>
    </w:p>
    <w:p w:rsidR="00336825" w:rsidRDefault="00336825" w:rsidP="00E318C5">
      <w:pPr>
        <w:pStyle w:val="a0"/>
        <w:numPr>
          <w:ilvl w:val="3"/>
          <w:numId w:val="4"/>
        </w:numPr>
        <w:ind w:hanging="1019"/>
      </w:pPr>
      <w:r w:rsidRPr="00A84BA8">
        <w:t xml:space="preserve">обеспечивать конфиденциальность ключей Электронных подписей и принять все необходимые меры для предотвращения их компрометации в процессе хранения и использования, в частности не предоставлять Криптографические ключи для использования любым третьим лицам; </w:t>
      </w:r>
    </w:p>
    <w:p w:rsidR="00336825" w:rsidRDefault="00336825" w:rsidP="00E318C5">
      <w:pPr>
        <w:pStyle w:val="a0"/>
        <w:numPr>
          <w:ilvl w:val="3"/>
          <w:numId w:val="4"/>
        </w:numPr>
        <w:ind w:hanging="1019"/>
      </w:pPr>
      <w:r w:rsidRPr="00A84BA8">
        <w:t xml:space="preserve">не использовать ключ Электронной подписи при наличии оснований полагать, что конфиденциальность данного ключа нарушена; </w:t>
      </w:r>
    </w:p>
    <w:p w:rsidR="00336825" w:rsidRDefault="00336825" w:rsidP="00E318C5">
      <w:pPr>
        <w:pStyle w:val="a0"/>
        <w:numPr>
          <w:ilvl w:val="3"/>
          <w:numId w:val="4"/>
        </w:numPr>
        <w:ind w:hanging="1019"/>
      </w:pPr>
      <w:r w:rsidRPr="00A84BA8">
        <w:t>использовать для создания и проверки Электронных подписей, создания ключей Электронных подписей и ключей их проверки средства Электронной подписи, имеющие подтверждение соответствия требованиям, установленным Федеральным законом;</w:t>
      </w:r>
    </w:p>
    <w:p w:rsidR="00336825" w:rsidRDefault="00336825" w:rsidP="00E318C5">
      <w:pPr>
        <w:pStyle w:val="a0"/>
        <w:numPr>
          <w:ilvl w:val="2"/>
          <w:numId w:val="4"/>
        </w:numPr>
        <w:ind w:left="1418" w:hanging="709"/>
      </w:pPr>
      <w:r w:rsidRPr="001551B3">
        <w:t>уведомлять Удостоверяющий центр, выдавший Сертификат ключа проверки электронной подписи, и другого Участника о нарушении конфиденциальности ключа Электронной подписи в течение не более чем одного рабочего дня со дня получения информации о таком нарушении; данное уведомление осуществляется по телефону либо в письменной форме;</w:t>
      </w:r>
      <w:r w:rsidR="001551B3">
        <w:t xml:space="preserve"> </w:t>
      </w:r>
    </w:p>
    <w:p w:rsidR="00336825" w:rsidRDefault="00336825" w:rsidP="00E318C5">
      <w:pPr>
        <w:pStyle w:val="a0"/>
        <w:numPr>
          <w:ilvl w:val="2"/>
          <w:numId w:val="4"/>
        </w:numPr>
        <w:ind w:left="1418" w:hanging="709"/>
      </w:pPr>
      <w:r w:rsidRPr="001551B3">
        <w:t xml:space="preserve">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Участников. Данное информирование может осуществляться по телефону и/или в письменной форме в соответствии с реквизитами, подтвержденными Клиентом, а в отношении Брокера – указанными в настоящем Соглашении. В этом случае в период действия такого сбоя Участники производят обмен документами на бумажном носителе с подписанием собственноручной подписью уполномоченного </w:t>
      </w:r>
      <w:r w:rsidRPr="001551B3">
        <w:lastRenderedPageBreak/>
        <w:t xml:space="preserve">лицами и заверенные печатью Участника либо иными способами обмена сообщениями, предусмотренными заключенными между Клиентом и Брокером договорами; </w:t>
      </w:r>
    </w:p>
    <w:p w:rsidR="00336825" w:rsidRDefault="00336825" w:rsidP="00E318C5">
      <w:pPr>
        <w:pStyle w:val="a0"/>
        <w:numPr>
          <w:ilvl w:val="2"/>
          <w:numId w:val="4"/>
        </w:numPr>
        <w:ind w:left="1418" w:hanging="709"/>
      </w:pPr>
      <w:r w:rsidRPr="001551B3">
        <w:t xml:space="preserve">информировать друг друга о полномочиях Владельцев Сертификатов ключей проверки электронной подписи, а также об ограничениях в использовании Сертификатов ключей проверки электронной подписи; </w:t>
      </w:r>
    </w:p>
    <w:p w:rsidR="00336825" w:rsidRDefault="00336825" w:rsidP="00E318C5">
      <w:pPr>
        <w:pStyle w:val="a0"/>
        <w:numPr>
          <w:ilvl w:val="2"/>
          <w:numId w:val="4"/>
        </w:numPr>
        <w:ind w:left="1418" w:hanging="709"/>
      </w:pPr>
      <w:r w:rsidRPr="001551B3">
        <w:t xml:space="preserve">своевременно осуществлять мониторинг Электронных документов, поступивших через Систему Диадок, и знакомиться с содержанием указанных документов. </w:t>
      </w:r>
    </w:p>
    <w:p w:rsidR="00336825" w:rsidRDefault="001551B3" w:rsidP="00E318C5">
      <w:pPr>
        <w:pStyle w:val="a0"/>
        <w:numPr>
          <w:ilvl w:val="0"/>
          <w:numId w:val="4"/>
        </w:numPr>
        <w:rPr>
          <w:b/>
        </w:rPr>
      </w:pPr>
      <w:r>
        <w:t xml:space="preserve"> </w:t>
      </w:r>
      <w:r w:rsidR="00336825" w:rsidRPr="001551B3">
        <w:rPr>
          <w:b/>
        </w:rPr>
        <w:t xml:space="preserve">Организация Электронного документооборота </w:t>
      </w:r>
    </w:p>
    <w:p w:rsidR="00336825" w:rsidRDefault="00336825" w:rsidP="00E318C5">
      <w:pPr>
        <w:pStyle w:val="a0"/>
      </w:pPr>
      <w:r w:rsidRPr="001551B3">
        <w:t xml:space="preserve">Электронный документ, подписанный и направленный с помощью Системы Диадок, имеет юридическую силу и влечет предусмотренные для данного документа правовые последствия, в том числе являются основанием для совершения юридически значимых действий Брокером и/или Клиентом, в соответствии с настоящим Соглашением и действующим законодательством Российской Федерации, а также договорами, заключенными между Участниками. </w:t>
      </w:r>
    </w:p>
    <w:p w:rsidR="00336825" w:rsidRDefault="00336825" w:rsidP="00E318C5">
      <w:pPr>
        <w:pStyle w:val="a0"/>
      </w:pPr>
      <w:r w:rsidRPr="001551B3">
        <w:t xml:space="preserve">Все документы, оформляемые Участником в виде Электронных документов в соответствии с настоящим Соглашением, а также договорами, заключенными между Участниками, признаются совершенными в письменной форме, влекут правовые последствия и не могут быть оспорены, при одновременном выполнении следующих условий: </w:t>
      </w:r>
    </w:p>
    <w:p w:rsidR="00336825" w:rsidRDefault="00336825" w:rsidP="00E318C5">
      <w:pPr>
        <w:pStyle w:val="a0"/>
        <w:numPr>
          <w:ilvl w:val="2"/>
          <w:numId w:val="4"/>
        </w:numPr>
        <w:ind w:left="1418" w:hanging="698"/>
      </w:pPr>
      <w:r w:rsidRPr="001551B3">
        <w:t xml:space="preserve">Электронная подпись используется в отношениях, регламентируемых настоящим Соглашением, а также договорами, заключаемыми между Участниками; </w:t>
      </w:r>
    </w:p>
    <w:p w:rsidR="00336825" w:rsidRDefault="00336825" w:rsidP="00E318C5">
      <w:pPr>
        <w:pStyle w:val="a0"/>
        <w:numPr>
          <w:ilvl w:val="2"/>
          <w:numId w:val="4"/>
        </w:numPr>
        <w:ind w:left="1418" w:hanging="698"/>
      </w:pPr>
      <w:r w:rsidRPr="001551B3">
        <w:t xml:space="preserve">подтверждена подлинность Электронной подписи в Электронном документе с использованием средств Электронной подписи (соответствующих средств криптографической защиты информации) и Электронная подпись признана действительной, то есть выполнены следующие условия: </w:t>
      </w:r>
    </w:p>
    <w:p w:rsidR="00336825" w:rsidRDefault="00336825" w:rsidP="00E318C5">
      <w:pPr>
        <w:pStyle w:val="a0"/>
        <w:numPr>
          <w:ilvl w:val="3"/>
          <w:numId w:val="4"/>
        </w:numPr>
        <w:ind w:hanging="1019"/>
      </w:pPr>
      <w:r w:rsidRPr="001551B3">
        <w:t xml:space="preserve">Сертификат ключа проверки электронной подписи, относящийся к этой Электронной подписи, создан и выдан аккредитованным Удостоверяющим центром, аккредитация которого действительна на день выдачи указанного Сертификата; </w:t>
      </w:r>
    </w:p>
    <w:p w:rsidR="00336825" w:rsidRDefault="00336825" w:rsidP="00E318C5">
      <w:pPr>
        <w:pStyle w:val="a0"/>
        <w:numPr>
          <w:ilvl w:val="3"/>
          <w:numId w:val="4"/>
        </w:numPr>
        <w:ind w:hanging="1019"/>
      </w:pPr>
      <w:r w:rsidRPr="001551B3">
        <w:t xml:space="preserve">Сертификат ключа проверки электронной подписи, относящийся к этой Электронной подписи, не утратил силу (действует)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 </w:t>
      </w:r>
    </w:p>
    <w:p w:rsidR="00336825" w:rsidRDefault="00336825" w:rsidP="00E318C5">
      <w:pPr>
        <w:pStyle w:val="a0"/>
        <w:numPr>
          <w:ilvl w:val="3"/>
          <w:numId w:val="4"/>
        </w:numPr>
        <w:ind w:hanging="1019"/>
      </w:pPr>
      <w:r w:rsidRPr="001551B3">
        <w:t xml:space="preserve">имеется положительный результат проверки принадлежности Владельцу Сертификата ключа проверки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ключа проверки электронной подписи лица, подписавшего Электронный документ. </w:t>
      </w:r>
    </w:p>
    <w:p w:rsidR="00336825" w:rsidRDefault="00336825" w:rsidP="00E318C5">
      <w:pPr>
        <w:pStyle w:val="a0"/>
      </w:pPr>
      <w:r w:rsidRPr="001551B3">
        <w:t xml:space="preserve">Формирование Электронного документа осуществляется в следующем порядке: </w:t>
      </w:r>
    </w:p>
    <w:p w:rsidR="00336825" w:rsidRDefault="00336825" w:rsidP="00E318C5">
      <w:pPr>
        <w:pStyle w:val="a0"/>
        <w:numPr>
          <w:ilvl w:val="2"/>
          <w:numId w:val="4"/>
        </w:numPr>
        <w:ind w:left="1418" w:hanging="698"/>
      </w:pPr>
      <w:r w:rsidRPr="001551B3">
        <w:t xml:space="preserve">формирование электронного сообщения в Формате, установленном для данного Электронного документа; </w:t>
      </w:r>
    </w:p>
    <w:p w:rsidR="00336825" w:rsidRDefault="00336825" w:rsidP="00E318C5">
      <w:pPr>
        <w:pStyle w:val="a0"/>
        <w:numPr>
          <w:ilvl w:val="2"/>
          <w:numId w:val="4"/>
        </w:numPr>
        <w:ind w:left="1418" w:hanging="698"/>
      </w:pPr>
      <w:r w:rsidRPr="001551B3">
        <w:t xml:space="preserve">подписание сформированного электронного сообщения Электронной подписью. </w:t>
      </w:r>
    </w:p>
    <w:p w:rsidR="00336825" w:rsidRDefault="00336825" w:rsidP="00E318C5">
      <w:pPr>
        <w:pStyle w:val="a0"/>
      </w:pPr>
      <w:r w:rsidRPr="001551B3">
        <w:t xml:space="preserve">Электронный документ считается исходящим от Отправителя, за исключением следующих случаев: </w:t>
      </w:r>
    </w:p>
    <w:p w:rsidR="00336825" w:rsidRDefault="00336825" w:rsidP="00E318C5">
      <w:pPr>
        <w:pStyle w:val="a0"/>
        <w:numPr>
          <w:ilvl w:val="2"/>
          <w:numId w:val="4"/>
        </w:numPr>
        <w:ind w:left="1418" w:hanging="698"/>
      </w:pPr>
      <w:r w:rsidRPr="001551B3">
        <w:lastRenderedPageBreak/>
        <w:t xml:space="preserve">если Получатель знал или должен был знать, в том числе в результате выполнения проверки, о том, что Электронный документ не исходит от Отправителя, или </w:t>
      </w:r>
    </w:p>
    <w:p w:rsidR="00336825" w:rsidRDefault="00336825" w:rsidP="00E318C5">
      <w:pPr>
        <w:pStyle w:val="a0"/>
        <w:numPr>
          <w:ilvl w:val="2"/>
          <w:numId w:val="4"/>
        </w:numPr>
        <w:ind w:left="1418" w:hanging="698"/>
      </w:pPr>
      <w:r w:rsidRPr="001551B3">
        <w:t xml:space="preserve">если Получатель знал или должен был знать, в том числе в результате выполнения проверки Электронной подписи, о том, что получен искаженный Электронный документ. </w:t>
      </w:r>
    </w:p>
    <w:p w:rsidR="00336825" w:rsidRDefault="00336825" w:rsidP="00E318C5">
      <w:pPr>
        <w:pStyle w:val="a0"/>
      </w:pPr>
      <w:r w:rsidRPr="001551B3">
        <w:t xml:space="preserve">Особенности отправки и получения Электронных документов могут устанавливаться также договорами, заключаемыми между Участниками. </w:t>
      </w:r>
    </w:p>
    <w:p w:rsidR="00336825" w:rsidRDefault="00336825" w:rsidP="00E318C5">
      <w:pPr>
        <w:pStyle w:val="a0"/>
      </w:pPr>
      <w:r w:rsidRPr="001551B3">
        <w:t xml:space="preserve">Проверка подлинности Электронного документа включает: </w:t>
      </w:r>
    </w:p>
    <w:p w:rsidR="00336825" w:rsidRDefault="00336825" w:rsidP="00E318C5">
      <w:pPr>
        <w:pStyle w:val="a0"/>
        <w:numPr>
          <w:ilvl w:val="2"/>
          <w:numId w:val="4"/>
        </w:numPr>
        <w:ind w:left="1418" w:hanging="709"/>
      </w:pPr>
      <w:r w:rsidRPr="001551B3">
        <w:t xml:space="preserve">проверку Электронного документа на соответствие установленному для него Формату; </w:t>
      </w:r>
    </w:p>
    <w:p w:rsidR="00336825" w:rsidRDefault="00336825" w:rsidP="00E318C5">
      <w:pPr>
        <w:pStyle w:val="a0"/>
        <w:numPr>
          <w:ilvl w:val="2"/>
          <w:numId w:val="4"/>
        </w:numPr>
        <w:ind w:left="1418" w:hanging="709"/>
      </w:pPr>
      <w:r w:rsidRPr="001551B3">
        <w:t xml:space="preserve">проверку подлинности Электронной подписи Электронного документа. </w:t>
      </w:r>
    </w:p>
    <w:p w:rsidR="00336825" w:rsidRDefault="00336825" w:rsidP="00E318C5">
      <w:pPr>
        <w:pStyle w:val="a0"/>
      </w:pPr>
      <w:r w:rsidRPr="001551B3">
        <w:t xml:space="preserve">В случае положительного результата проверки подлинности Электронного документа, данный Электронный документ признается надлежащим. В противном случае данный Электронный документ считается не полученным, о чем Получатель может послать уведомление Отправителю. </w:t>
      </w:r>
    </w:p>
    <w:p w:rsidR="00336825" w:rsidRDefault="00336825" w:rsidP="00E318C5">
      <w:pPr>
        <w:pStyle w:val="a0"/>
      </w:pPr>
      <w:r w:rsidRPr="001551B3">
        <w:t xml:space="preserve">Если договорами, заключаемыми между Участниками, не предусмотрено иное, Электронные документы должны храниться в том же Формате, в котором они были сформированы, отправлены или получены. </w:t>
      </w:r>
    </w:p>
    <w:p w:rsidR="00336825" w:rsidRDefault="00336825" w:rsidP="00E318C5">
      <w:pPr>
        <w:pStyle w:val="a0"/>
      </w:pPr>
      <w:r w:rsidRPr="001551B3">
        <w:t xml:space="preserve">Хранение Электронных документов должно сопровождаться хранением соответствующих Сертификатов ключей проверки Электронной подписи и программного обеспечения, обеспечивающего возможность проверки Электронной подписи хранимых Электронных документов. </w:t>
      </w:r>
    </w:p>
    <w:p w:rsidR="00336825" w:rsidRDefault="00336825" w:rsidP="00E318C5">
      <w:pPr>
        <w:pStyle w:val="a0"/>
      </w:pPr>
      <w:r w:rsidRPr="001551B3">
        <w:t xml:space="preserve">Участники признают, что порядок функционирования Системы Диадок позволяет достоверно установить, что формируемые и передаваемые внутри Системы Диадок Электронные документы исходят от Участника. </w:t>
      </w:r>
    </w:p>
    <w:p w:rsidR="00336825" w:rsidRDefault="00336825" w:rsidP="00E318C5">
      <w:pPr>
        <w:pStyle w:val="a0"/>
      </w:pPr>
      <w:r w:rsidRPr="001551B3">
        <w:t xml:space="preserve">Обеспечение сохранности Электронных документов в Системе Диадок осуществляется Оператором. </w:t>
      </w:r>
    </w:p>
    <w:p w:rsidR="00336825" w:rsidRDefault="00336825" w:rsidP="00E318C5">
      <w:pPr>
        <w:pStyle w:val="a0"/>
      </w:pPr>
      <w:r w:rsidRPr="001551B3">
        <w:t xml:space="preserve">Проверка Электронной подписи осуществляется программным обеспечением Системы Диадок (средствами Электронной подписи Оператора). Проверка Электронной подписи может дополнительно осуществляться каждым из Участников самостоятельно. </w:t>
      </w:r>
    </w:p>
    <w:p w:rsidR="00336825" w:rsidRDefault="00336825" w:rsidP="00E318C5">
      <w:pPr>
        <w:pStyle w:val="a0"/>
      </w:pPr>
      <w:r w:rsidRPr="001551B3">
        <w:t xml:space="preserve">Электронный документ без Электронной подписи, или имеющий Формат, не отвечающий установленному соглашением Участников, в качестве Электронного документа в рамках Системы Диадок в соответствии с настоящим Соглашением не рассматривается. </w:t>
      </w:r>
    </w:p>
    <w:p w:rsidR="00336825" w:rsidRDefault="00336825" w:rsidP="00E318C5">
      <w:pPr>
        <w:pStyle w:val="a0"/>
      </w:pPr>
      <w:r w:rsidRPr="001551B3">
        <w:t xml:space="preserve">Участники признают, что Электронный документ, подписанный Электронной подписью Участника, направленный/полученный в Системе Диадок в соответствии с Соглашением, юридически эквивалентен (равнозначен) документу на бумажном носителе и имеет юридическую силу, равную юридической силе документа, подписанному собственноручной подписью уполномоченного лица Участника и заверенному оттиском печати Участника. </w:t>
      </w:r>
    </w:p>
    <w:p w:rsidR="00336825" w:rsidRDefault="00336825" w:rsidP="00E318C5">
      <w:pPr>
        <w:pStyle w:val="a0"/>
      </w:pPr>
      <w:r w:rsidRPr="001551B3">
        <w:t xml:space="preserve">Настоящим Клиент признает, что любое сообщение, Электронный документ, направленный с использованием Системы Диадок при положительной Аутентификации и идентификации Клиента в Системе Диадок, соблюдении условий настоящего Соглашения, является отправленным от имени Клиента и порождает аналогичные права и обязанности, как документ на бумажном носителе, подписанный собственноручной подписью. </w:t>
      </w:r>
    </w:p>
    <w:p w:rsidR="001551B3" w:rsidRDefault="00336825" w:rsidP="00E318C5">
      <w:pPr>
        <w:pStyle w:val="a0"/>
      </w:pPr>
      <w:r w:rsidRPr="001551B3">
        <w:t xml:space="preserve">Акцепт Клиентом настоящего Соглашения означает, в том числе признание Клиентом протокола, выписки из электронных журналов (лог-файлов) и файлов серверной части Системы Диадок, подписанной уполномоченным лицом Оператора, либо протокола, выписки из электронных журналов (лог-файлов) программы для ЭВМ «Диадок», установленной у Оператора, в качестве пригодного и достаточного для предъявления при разрешении конфликтных ситуаций и/или споров в досудебном порядке и/или суде, </w:t>
      </w:r>
      <w:r w:rsidRPr="001551B3">
        <w:lastRenderedPageBreak/>
        <w:t>третейском суде, государственных и муниципальных органах, иных организациях доказательства факта, даты и времени доступа лица (Клиента) к Системе Диадок, доказательства факта, даты и времени направления, ненаправления, получения Участником Электронного документа, а также доказательством содержания Электронных документов.</w:t>
      </w:r>
    </w:p>
    <w:p w:rsidR="00336825" w:rsidRDefault="001551B3" w:rsidP="00E318C5">
      <w:pPr>
        <w:pStyle w:val="a0"/>
        <w:numPr>
          <w:ilvl w:val="0"/>
          <w:numId w:val="4"/>
        </w:numPr>
        <w:rPr>
          <w:b/>
        </w:rPr>
      </w:pPr>
      <w:r>
        <w:t xml:space="preserve"> </w:t>
      </w:r>
      <w:r w:rsidR="00336825" w:rsidRPr="001551B3">
        <w:rPr>
          <w:b/>
        </w:rPr>
        <w:t xml:space="preserve">Изменение, дополнение и расторжение Соглашения </w:t>
      </w:r>
    </w:p>
    <w:p w:rsidR="00336825" w:rsidRDefault="00336825" w:rsidP="00E318C5">
      <w:pPr>
        <w:pStyle w:val="a0"/>
      </w:pPr>
      <w:r w:rsidRPr="001551B3">
        <w:t xml:space="preserve">Внесение изменений и дополнений в настоящее Соглашение осуществляется Брокером в порядке, установленном для внесения изменений и дополнений в Регламент. </w:t>
      </w:r>
    </w:p>
    <w:p w:rsidR="00336825" w:rsidRDefault="00336825" w:rsidP="00E318C5">
      <w:pPr>
        <w:pStyle w:val="a0"/>
      </w:pPr>
      <w:r w:rsidRPr="001551B3">
        <w:t xml:space="preserve">Условия настоящего Соглашения также могут быть изменены и дополнены двусторонним письменным соглашением. </w:t>
      </w:r>
    </w:p>
    <w:p w:rsidR="00336825" w:rsidRDefault="00336825" w:rsidP="00E318C5">
      <w:pPr>
        <w:pStyle w:val="a0"/>
      </w:pPr>
      <w:r w:rsidRPr="001551B3">
        <w:t xml:space="preserve">Любая сторона вправе расторгнуть настоящее Соглашение в одностороннем порядке, уведомив об этом другую сторону. Расторжение Соглашения производится путем направления в письменной форме уведомления о намерении расторгнуть Соглашение в виде оригинала письменного документа либо в виде сканированного образа такого оригинала по электронной почте. </w:t>
      </w:r>
    </w:p>
    <w:p w:rsidR="00336825" w:rsidRDefault="001551B3" w:rsidP="00E318C5">
      <w:pPr>
        <w:pStyle w:val="a0"/>
        <w:numPr>
          <w:ilvl w:val="0"/>
          <w:numId w:val="0"/>
        </w:numPr>
        <w:ind w:left="709"/>
      </w:pPr>
      <w:r>
        <w:t>В</w:t>
      </w:r>
      <w:r w:rsidR="00336825" w:rsidRPr="001551B3">
        <w:t xml:space="preserve"> случае расторжения Соглашения в порядке, предусмотренном настоящим пунктом Соглашения, по инициативе Брокера Соглашение считается расторгнутым по истечении 10 (десяти) календарных дней, следующих за датой направления Брокером соответствующего уведомления, либо, при условии, что в уведомлении предусмотрен больший срок, со дня, указанного в уведомлении Клиенту. В случае расторжения Соглашения в порядке, предусмотренном настоящим пунктом Соглашения, по инициативе Клиента Соглашение считается расторгнутым по истечение 10 (десяти) календарных дней с даты получения Брокером соответствующего уведомления. </w:t>
      </w:r>
    </w:p>
    <w:p w:rsidR="00336825" w:rsidRDefault="00336825" w:rsidP="00E318C5">
      <w:pPr>
        <w:pStyle w:val="a0"/>
      </w:pPr>
      <w:r w:rsidRPr="001551B3">
        <w:t xml:space="preserve">До даты расторжения Соглашения Клиент обязан исполнить надлежащим образом свои обязательства по Соглашению, которые возникли у Клиента в период действия Соглашения, но не были исполнены надлежащим образом либо были исполнены не в полном объеме, в том числе исполнить свои обязательства по предоставлению Брокеру каких-либо документов и/или какой-либо информации, обязанность по предоставлению которых предусмотрена для Клиента в силу действующего законодательства Российской Федерации, Соглашения, включая приложения к нему, а также в соответствии с дополнительными соглашениями, заключенными к Соглашению. </w:t>
      </w:r>
    </w:p>
    <w:p w:rsidR="00336825" w:rsidRDefault="00336825" w:rsidP="00E318C5">
      <w:pPr>
        <w:pStyle w:val="a0"/>
        <w:numPr>
          <w:ilvl w:val="0"/>
          <w:numId w:val="0"/>
        </w:numPr>
        <w:ind w:left="709"/>
      </w:pPr>
      <w:r w:rsidRPr="001551B3">
        <w:t xml:space="preserve">Также Клиент обязуется исполнить надлежащим образом все обязательства, возникшие у данного Клиента в связи с расторжением Соглашения и/или после его расторжения. </w:t>
      </w:r>
    </w:p>
    <w:p w:rsidR="00336825" w:rsidRDefault="00336825" w:rsidP="00E318C5">
      <w:pPr>
        <w:pStyle w:val="a0"/>
      </w:pPr>
      <w:r w:rsidRPr="001551B3">
        <w:t xml:space="preserve">Неисполненные и/или ненадлежащим образом исполненные Клиентом обязательства, возникшие у Клиента в рамках расторгаемого Соглашения как в период действия Соглашения, так и после его расторжения, не считаются прекращенными с даты расторжения Соглашения и действуют вплоть до даты их исполнения (включительно) Клиентом надлежащим образом и в полном объеме. </w:t>
      </w:r>
    </w:p>
    <w:p w:rsidR="001551B3" w:rsidRDefault="00336825" w:rsidP="00E318C5">
      <w:pPr>
        <w:pStyle w:val="a0"/>
      </w:pPr>
      <w:r w:rsidRPr="001551B3">
        <w:t>Расторжение Соглашения не освобождает Клиента от ответственности за неисполнение и/или за исполнение ненадлежащим образом обязательств, возникших у Клиента в рамках расторгаемого Соглашения как в период действия Соглашения, так и после его расторжения.</w:t>
      </w:r>
    </w:p>
    <w:p w:rsidR="00336825" w:rsidRDefault="00336825" w:rsidP="00E318C5">
      <w:pPr>
        <w:pStyle w:val="a0"/>
      </w:pPr>
      <w:r w:rsidRPr="001551B3">
        <w:t xml:space="preserve">Начиная с даты, с наступлением которой Соглашение считается расторгнутым, прекращаются все обязательства Брокера, возникшие перед Клиентом в рамках расторгаемого Соглашения. </w:t>
      </w:r>
    </w:p>
    <w:p w:rsidR="00336825" w:rsidRDefault="00336825" w:rsidP="00E318C5">
      <w:pPr>
        <w:pStyle w:val="a0"/>
      </w:pPr>
      <w:r w:rsidRPr="001551B3">
        <w:t xml:space="preserve">Наступление даты расторжения Соглашения в порядке, предусмотренном настоящим Соглашением, не влечет прекращения прав Брокера, возможность осуществления которых связана с наличием неисполненных и (или) ненадлежащим образом исполненных Клиентом обязательств. </w:t>
      </w:r>
    </w:p>
    <w:p w:rsidR="00336825" w:rsidRDefault="00336825" w:rsidP="00E318C5">
      <w:pPr>
        <w:pStyle w:val="a0"/>
      </w:pPr>
      <w:r w:rsidRPr="001551B3">
        <w:t xml:space="preserve">Клиент подтверждает и согласен с тем, что исключительно Клиент несет все риски наступления у Клиента убытков (в том числе косвенных убытков), а также возникновения у Клиента иных неблагоприятных финансовых последствий, возможность наступления/возникновения которых (убытков, косвенных убытков, иных неблагоприятных </w:t>
      </w:r>
      <w:r w:rsidRPr="001551B3">
        <w:lastRenderedPageBreak/>
        <w:t xml:space="preserve">финансовых последствий) вызвана расторжением Соглашения, в том числе возможность наступления/возникновения которых связана с отсутствием у Клиента возможности осуществлять какие-либо фактические и/или юридические действия в Системе Диадок, отправлять Электронные документы, получать Электронные документы, а также убытков, возможность наступления/возникновения которых вызвана действием или бездействием Брокера, обоснованно полагавшегося на документы, предоставленные Клиентом (его уполномоченными лицами) в течение срока действия Соглашения, включая заявления любого вида, а также на информацию, достоверность которой была утеряна из-за несвоевременного доведения ее Клиентом до Брокера. </w:t>
      </w:r>
    </w:p>
    <w:p w:rsidR="00336825" w:rsidRDefault="00336825" w:rsidP="00E318C5">
      <w:pPr>
        <w:pStyle w:val="a0"/>
      </w:pPr>
      <w:r w:rsidRPr="001551B3">
        <w:t xml:space="preserve">Наступление даты расторжения Соглашения не влечет прекращение обязательства Клиента, в соответствии с которым Клиент без предварительно полученного от Брокера согласия в письменной форме обязуется не передавать каким-либо третьим лицам в любом виде любым способом с использованием любых средств какие-либо сведения, которые стали известны Клиенту (уполномоченным лицам Клиента) в связи заключением Клиентом Соглашения, в связи с осуществлением Клиентом (уполномоченными лицами Клиента) прав и/или исполнением обязательств в рамках Соглашения, а также в связи с его расторжением, если только разглашение данных сведений прямо не связано с необходимостью защиты собственных интересов Клиента в порядке, установленном законодательством Российской Федерации. </w:t>
      </w:r>
    </w:p>
    <w:p w:rsidR="00336825" w:rsidRDefault="00336825" w:rsidP="00E318C5">
      <w:pPr>
        <w:pStyle w:val="a0"/>
      </w:pPr>
      <w:r w:rsidRPr="001551B3">
        <w:t xml:space="preserve">Наступление даты расторжения Соглашения не влечет прекращение обязательств Клиента, в соответствии с которыми Клиент обязуется не разглашать информацию, содержащуюся в Системе Диадок, а также предотвращать раскрытие и/или воспроизведение, и/или распространение в любом виде любым способом информации, являющейся конфиденциальной и содержащейся в Системе Диадок и/или которая стала доступной Клиенту (уполномоченному лицу Клиента) вследствие работы в Системе Диадок. </w:t>
      </w:r>
    </w:p>
    <w:p w:rsidR="00336825" w:rsidRDefault="00336825" w:rsidP="00E318C5">
      <w:pPr>
        <w:pStyle w:val="a0"/>
      </w:pPr>
      <w:r w:rsidRPr="001551B3">
        <w:t xml:space="preserve">Прекращение действия настоящего Соглашения не влияет на юридическую силу и действительность Электронных документов, которыми Участники обменивались до прекращения действия настоящего Соглашения. </w:t>
      </w:r>
    </w:p>
    <w:p w:rsidR="00336825" w:rsidRDefault="001551B3" w:rsidP="00E318C5">
      <w:pPr>
        <w:pStyle w:val="a0"/>
        <w:numPr>
          <w:ilvl w:val="0"/>
          <w:numId w:val="4"/>
        </w:numPr>
        <w:rPr>
          <w:b/>
        </w:rPr>
      </w:pPr>
      <w:r>
        <w:t xml:space="preserve"> </w:t>
      </w:r>
      <w:r w:rsidR="00336825" w:rsidRPr="001551B3">
        <w:rPr>
          <w:b/>
        </w:rPr>
        <w:t xml:space="preserve">Риски использования Системы Диадок, ответственность Брокера и Клиента </w:t>
      </w:r>
    </w:p>
    <w:p w:rsidR="00336825" w:rsidRDefault="00336825" w:rsidP="00E318C5">
      <w:pPr>
        <w:pStyle w:val="a0"/>
      </w:pPr>
      <w:r w:rsidRPr="001551B3">
        <w:t xml:space="preserve">Заключив настоящее Соглашение, Клиент подтверждает, что о рисках, связанных с осуществлением операций и/или получения информации с использованием Системы Диадок, включая, но не ограничиваясь, риск использования Электронной подписи (о мерах, необходимых для обеспечения безопасности Электронных подписей и их проверки), риски, указанные в п.п. 8.2 - 8.3 настоящего Соглашения, уведомлен, согласен и принимает их на себя. </w:t>
      </w:r>
    </w:p>
    <w:p w:rsidR="00336825" w:rsidRDefault="00336825" w:rsidP="00E318C5">
      <w:pPr>
        <w:pStyle w:val="a0"/>
      </w:pPr>
      <w:r w:rsidRPr="001551B3">
        <w:t xml:space="preserve">Клиент подтверждает понимание, что существуют риски возникновения событий и/или обстоятельств, которые временно или на неопределенный срок сделали, делают или могут сделать невозможным или значительно затруднить осуществление Электронного документооборота, в том числе использование Электронной подписи, включая технические сбои, а также риск несанкционированного доступа третьих лиц к Криптографическим ключам Клиента (компрометация), совершения действий посредством Системы Диадок с использованием секретного ключа Клиента. </w:t>
      </w:r>
    </w:p>
    <w:p w:rsidR="00336825" w:rsidRDefault="00336825" w:rsidP="00E318C5">
      <w:pPr>
        <w:pStyle w:val="a0"/>
      </w:pPr>
      <w:r w:rsidRPr="00587113">
        <w:t xml:space="preserve">Клиент подтверждает, что при заключении настоящего Соглашения он уведомлен о существовании рисков, связанных, в том числе: </w:t>
      </w:r>
    </w:p>
    <w:p w:rsidR="00587113" w:rsidRDefault="00587113" w:rsidP="00E318C5">
      <w:pPr>
        <w:pStyle w:val="a0"/>
        <w:numPr>
          <w:ilvl w:val="0"/>
          <w:numId w:val="10"/>
        </w:numPr>
        <w:ind w:left="1134" w:hanging="425"/>
      </w:pPr>
      <w:r>
        <w:t xml:space="preserve">с использованием или невозможностью использования в определенный момент времени Системы Диадок вследствие возникновения неисправностей и отказов оборудования, сбоев и ошибок в Системе Диадок, отказов систем связи, энергоснабжения, иных систем, осуществлением доработок Системы Диадок, изменений алгоритмов функционирования Системы Диадок, профилактических работ в Системе Диадок, технологических изменений, обновлений Системы Диадок, иных причин технического характера, в результате чего может, в том числе, оказаться невозможным доступ к Системе Диадок, отправка и/или получение Электронных документов; </w:t>
      </w:r>
    </w:p>
    <w:p w:rsidR="00587113" w:rsidRDefault="00587113" w:rsidP="00E318C5">
      <w:pPr>
        <w:pStyle w:val="a0"/>
        <w:numPr>
          <w:ilvl w:val="0"/>
          <w:numId w:val="10"/>
        </w:numPr>
        <w:ind w:left="1134" w:hanging="425"/>
      </w:pPr>
      <w:r>
        <w:lastRenderedPageBreak/>
        <w:t xml:space="preserve">с возможностью несанкционированного доступа третьих лиц к Системе Диадок с использованием логина и пароля Клиента (уполномоченного лица Клиента) и/или ключей Клиента (уполномоченного лица Клиента), совершения действий посредством с использованием секретного ключа Клиента, доступа к конфиденциальной информации, касающейся Клиента, </w:t>
      </w:r>
    </w:p>
    <w:p w:rsidR="00587113" w:rsidRDefault="00587113" w:rsidP="00E318C5">
      <w:pPr>
        <w:pStyle w:val="a0"/>
        <w:numPr>
          <w:ilvl w:val="0"/>
          <w:numId w:val="10"/>
        </w:numPr>
        <w:ind w:left="1134" w:hanging="425"/>
      </w:pPr>
      <w:r>
        <w:t>с совершением Клиентом случайных ошибок при работе в Системе Диадок, в том числе по причине недостаточного знания Клиентом порядка доступа и эксплуатации Системы Диадок, правил, установленных Оператором;</w:t>
      </w:r>
    </w:p>
    <w:p w:rsidR="00587113" w:rsidRDefault="00587113" w:rsidP="00E318C5">
      <w:pPr>
        <w:pStyle w:val="a0"/>
        <w:numPr>
          <w:ilvl w:val="0"/>
          <w:numId w:val="10"/>
        </w:numPr>
        <w:ind w:left="1134" w:hanging="425"/>
      </w:pPr>
      <w:r>
        <w:t xml:space="preserve">выдачей Клиентом доверенности другому лицу для представительства перед Брокером при использовании Системы Диадок. </w:t>
      </w:r>
    </w:p>
    <w:p w:rsidR="00587113" w:rsidRDefault="00587113" w:rsidP="00E318C5">
      <w:pPr>
        <w:pStyle w:val="a0"/>
        <w:numPr>
          <w:ilvl w:val="0"/>
          <w:numId w:val="0"/>
        </w:numPr>
        <w:ind w:left="709"/>
      </w:pPr>
    </w:p>
    <w:p w:rsidR="00336825" w:rsidRDefault="00336825" w:rsidP="00E318C5">
      <w:pPr>
        <w:pStyle w:val="a0"/>
      </w:pPr>
      <w:r>
        <w:t xml:space="preserve">Брокер не несет ответственности за убытки, причиненные Клиенту, причиной которого является использование третьими лицами пароля и/или логина Клиента, специальных кодов для доступа к Системе Диадок, включая убытки, возникшие вследствие неправомерных действий третьих лиц, направленных на незаконное использование логина и/или пароля Клиента, и/или специальных кодов для доступа к Системе Диадок, иной конфиденциальной информации, касающейся Клиента (лиц, уполномоченным представителем которых является Клиент), в том числе по причине невыполнения Клиентом обязанности по не предоставлению неуполномоченным лицам доступа к ключам Электронной подписи, с использованием которого Клиентом осуществляется доступ к Системе Диадок и/или подписание Электронных документов, и/или по причине невыполнения Клиентом обязанности по не предоставлению неуполномоченным лицам доступа к электронной почте. </w:t>
      </w:r>
    </w:p>
    <w:p w:rsidR="00336825" w:rsidRDefault="00336825" w:rsidP="00E318C5">
      <w:pPr>
        <w:pStyle w:val="a0"/>
      </w:pPr>
      <w:r w:rsidRPr="00587113">
        <w:t xml:space="preserve">Клиент несет ответственность перед Брокером за убытки, причиненные Брокеру по вине Клиента, в том числе за убытки, причиненные в результате непредставления (несвоевременного представления) Клиентом любых документов, предоставление которых Брокеру предусмотрено настоящим Соглашением, а также за убытки, причиненные Брокеру в результате любого искажения информации, содержащейся в представленных Клиентом документах. </w:t>
      </w:r>
    </w:p>
    <w:p w:rsidR="00336825" w:rsidRDefault="00336825" w:rsidP="00E318C5">
      <w:pPr>
        <w:pStyle w:val="a0"/>
      </w:pPr>
      <w:r w:rsidRPr="00EC1D2D">
        <w:t xml:space="preserve">Брокер не несет ответственности перед Клиентом за убытки, причиненные действием или бездействием Брокера, обоснованно полагавшегося на предоставленные Клиентом (его уполномоченными лицами) документы, включая заявления любого вида, а также на информацию, утерявшую свою достоверность из-за несвоевременного доведения ее Клиентом до Брокера. </w:t>
      </w:r>
    </w:p>
    <w:p w:rsidR="00336825" w:rsidRDefault="00336825" w:rsidP="00E318C5">
      <w:pPr>
        <w:pStyle w:val="a0"/>
      </w:pPr>
      <w:r w:rsidRPr="00EC1D2D">
        <w:t xml:space="preserve">Брокер не несет ответственности за неосуществление операции, неисполнение поручения, иного распоряжения Клиента (уполномоченного лица Клиента), направленного с использованием Системы Диадок, если такое неисполнение стало следствием аварии (сбоев в работе) компьютерных сетей, силовых электрических сетей или систем электросвязи, непосредственно используемых для приема поручений или обеспечения иных процедур в Системе Диадок, или совершения иных действий, произошедших не по вине Брокера, а также действий третьих лиц. </w:t>
      </w:r>
    </w:p>
    <w:p w:rsidR="00336825" w:rsidRDefault="00336825" w:rsidP="00E318C5">
      <w:pPr>
        <w:pStyle w:val="a0"/>
      </w:pPr>
      <w:r w:rsidRPr="00EC1D2D">
        <w:t xml:space="preserve">Брокер не несет ответственности за какие-либо убытки (включая все без исключения случаи понесенных либо предполагаемых расходов, потери прибылей, прерывания деловой активности, потери деловой информации, либо других денежных потерь), связанный с невозможностью доступа Клиента к Системе Диадок и/или подписания Электронных документов Электронной подписью по причине невыполнения Клиентом (уполномоченным лицом Клиента) необходимых для этого действий, а также в случае приостановления исполнения или отказа от исполнения настоящего Соглашения Брокером по основаниям, предусмотренным настоящим Соглашением. </w:t>
      </w:r>
    </w:p>
    <w:p w:rsidR="00336825" w:rsidRDefault="00336825" w:rsidP="00E318C5">
      <w:pPr>
        <w:pStyle w:val="a0"/>
      </w:pPr>
      <w:r w:rsidRPr="00EC1D2D">
        <w:t xml:space="preserve">Брокер не несет ответственность за какие-либо последствия, связанные со следующими обстоятельствами: </w:t>
      </w:r>
    </w:p>
    <w:p w:rsidR="00EC1D2D" w:rsidRDefault="00EC1D2D" w:rsidP="00E318C5">
      <w:pPr>
        <w:pStyle w:val="a0"/>
        <w:numPr>
          <w:ilvl w:val="0"/>
          <w:numId w:val="11"/>
        </w:numPr>
        <w:ind w:left="1134" w:hanging="425"/>
      </w:pPr>
      <w:r>
        <w:t xml:space="preserve"> </w:t>
      </w:r>
      <w:r>
        <w:t xml:space="preserve">получением доступа третьим лицом к электронной почте, реквизиты которой предоставлены Клиентом Брокеру в соответствии с настоящим Соглашением, и </w:t>
      </w:r>
      <w:r>
        <w:lastRenderedPageBreak/>
        <w:t xml:space="preserve">использованием третьим лицом информации, направленной Клиенту на указанный адрес электронной почты, в том числе получение указанного доступа в случае противоправных действий третьего лица, в результате нарушений в работе, сбоев и ошибок оборудования, каналов связи, с помощью которых обеспечивается направление и доставка сообщений по электронной почте; </w:t>
      </w:r>
    </w:p>
    <w:p w:rsidR="00EC1D2D" w:rsidRDefault="00EC1D2D" w:rsidP="00E318C5">
      <w:pPr>
        <w:pStyle w:val="a0"/>
        <w:numPr>
          <w:ilvl w:val="0"/>
          <w:numId w:val="11"/>
        </w:numPr>
        <w:ind w:left="1134" w:hanging="425"/>
      </w:pPr>
      <w:r>
        <w:t xml:space="preserve">возникновение нарушений в работе, сбоев и ошибок оборудования, каналов связи, с помощью которых обеспечивается направление и доставка сообщений по электронной почте, в том числе, в случае если в результате наступления таких обстоятельств сообщение не было направлено, или было несвоевременно направлено, или было не получено Клиентом, или было несвоевременно получено Клиентом; </w:t>
      </w:r>
    </w:p>
    <w:p w:rsidR="00EC1D2D" w:rsidRDefault="00EC1D2D" w:rsidP="00E318C5">
      <w:pPr>
        <w:pStyle w:val="a0"/>
        <w:numPr>
          <w:ilvl w:val="0"/>
          <w:numId w:val="11"/>
        </w:numPr>
        <w:ind w:left="1134" w:hanging="425"/>
      </w:pPr>
      <w:r>
        <w:t xml:space="preserve">утратой или повреждением материального носителя, используемого Клиентом для хранения Криптографических ключей Клиента, повреждением или удалением с него ключа (ключей) Электронной подписи любым лицом, получением доступа к ключу (ключам) Электронной подписи третьим лицом. </w:t>
      </w:r>
    </w:p>
    <w:p w:rsidR="00EC1D2D" w:rsidRDefault="00EC1D2D" w:rsidP="00E318C5">
      <w:pPr>
        <w:pStyle w:val="a0"/>
        <w:numPr>
          <w:ilvl w:val="0"/>
          <w:numId w:val="0"/>
        </w:numPr>
        <w:ind w:left="709"/>
      </w:pPr>
    </w:p>
    <w:p w:rsidR="00336825" w:rsidRDefault="00336825" w:rsidP="00E318C5">
      <w:pPr>
        <w:pStyle w:val="a0"/>
      </w:pPr>
      <w:r>
        <w:t xml:space="preserve">Брокер не несет ответственность за несовместимость и/или несоответствие программных, технических средств Клиента требованиям, соответствие которых необходимо для получения доступа к Системе Диадок, использования Системы Диадок и подписания Электронных документов, и наступившие вследствие этого последствия для Клиента. </w:t>
      </w:r>
    </w:p>
    <w:p w:rsidR="00336825" w:rsidRDefault="00336825" w:rsidP="00E318C5">
      <w:pPr>
        <w:pStyle w:val="a0"/>
      </w:pPr>
      <w:r w:rsidRPr="00EC1D2D">
        <w:t xml:space="preserve">Брокер не несет ответственность за правильность заполнения и оформления Клиентом Электронных документов. Клиент несет ответственность за содержание Электронного документа, подписанного Электронной подписью, Владельцем Сертификата ключа проверки Электронной подписи которой является Клиент. </w:t>
      </w:r>
    </w:p>
    <w:p w:rsidR="00336825" w:rsidRDefault="00336825" w:rsidP="00E318C5">
      <w:pPr>
        <w:pStyle w:val="a0"/>
      </w:pPr>
      <w:r w:rsidRPr="00EC1D2D">
        <w:t xml:space="preserve">Клиент несет ответственность за действия своих сотрудников и любых других лиц, действующих так, что из их действий и обстановки следует наличие у таких лиц необходимых полномочий, в том числе за последствия использования Системы Диадок сотрудниками или третьими лицами от имени Клиента, включая сотрудников (третьих лиц), имеющих доступ к электронной почте, и (или) телефону, и (или) факсу, реквизиты которых предоставлены Клиентом Брокеру в соответствии с настоящим Соглашением. Клиент согласен, что несет ответственность за убытки, косвенные убытки в связи с подачей поручений Брокеру неуполномоченными лицами. </w:t>
      </w:r>
    </w:p>
    <w:p w:rsidR="00336825" w:rsidRDefault="00336825" w:rsidP="00E318C5">
      <w:pPr>
        <w:pStyle w:val="a0"/>
      </w:pPr>
      <w:r w:rsidRPr="00EC1D2D">
        <w:t xml:space="preserve">Клиент единолично несет всю ответственность за любые убытки, которые могут возникнуть в случае несвоевременного информирования Брокера об обстоятельствах, связанных с Клиентом, существенных для осуществления доступа к Системе Диадок, подписания Электронных документов и совершения операций с использованием Системы Диадок. </w:t>
      </w:r>
    </w:p>
    <w:p w:rsidR="00EC1D2D" w:rsidRDefault="00336825" w:rsidP="00E318C5">
      <w:pPr>
        <w:pStyle w:val="a0"/>
      </w:pPr>
      <w:r w:rsidRPr="00EC1D2D">
        <w:t>Участники освобождаются от ответственности за частичное или полное неисполнение обязательств, предусмотренных настоящим Соглашением, если оно явилось следствием обстоятельств непреодолимой силы, возникших после присоединения к настоящему Соглашению, в результате событий чрезвычайного характера, которые они не могли ни предвидеть, ни предотвратить разумными мерами. К таким обстоятельствам будут относиться военные действия, массовые беспорядки, стихийные бедствия и забастовки, решения органов государственной и местной власти и управления, делающие невозможным исполнение обязательств, предусмотренных Соглашением. Надлежащим доказательством наличия обстоятельств будут служить свидетельства, выданные компетентными органами.</w:t>
      </w:r>
    </w:p>
    <w:p w:rsidR="00336825" w:rsidRDefault="00EC1D2D" w:rsidP="00E318C5">
      <w:pPr>
        <w:pStyle w:val="a0"/>
        <w:numPr>
          <w:ilvl w:val="0"/>
          <w:numId w:val="0"/>
        </w:numPr>
        <w:ind w:left="709"/>
      </w:pPr>
      <w:r>
        <w:t>У</w:t>
      </w:r>
      <w:r w:rsidR="00336825" w:rsidRPr="00EC1D2D">
        <w:t xml:space="preserve">частник, для которого создалась невозможность исполнения обязательств, предусмотренных Соглашением, должен в течение трех рабочих дней уведомить другого Участника о наступлении обстоятельств непреодолимой силы и об их прекращении. Указанное обязательство будет считаться выполненным, если уведомление осуществлено любым способом, позволяющим доставить данную информацию другому Участнику и убедиться в факте ее получения.   </w:t>
      </w:r>
    </w:p>
    <w:p w:rsidR="00336825" w:rsidRDefault="00EC1D2D" w:rsidP="00E318C5">
      <w:pPr>
        <w:pStyle w:val="a0"/>
        <w:numPr>
          <w:ilvl w:val="0"/>
          <w:numId w:val="4"/>
        </w:numPr>
        <w:rPr>
          <w:b/>
        </w:rPr>
      </w:pPr>
      <w:r>
        <w:t xml:space="preserve"> </w:t>
      </w:r>
      <w:r w:rsidRPr="00E318C5">
        <w:rPr>
          <w:b/>
        </w:rPr>
        <w:t xml:space="preserve"> </w:t>
      </w:r>
      <w:r>
        <w:rPr>
          <w:b/>
        </w:rPr>
        <w:t xml:space="preserve"> </w:t>
      </w:r>
      <w:r>
        <w:rPr>
          <w:b/>
        </w:rPr>
        <w:t>Заключительные положения</w:t>
      </w:r>
    </w:p>
    <w:p w:rsidR="00336825" w:rsidRDefault="00336825" w:rsidP="00E318C5">
      <w:pPr>
        <w:pStyle w:val="a0"/>
      </w:pPr>
      <w:r w:rsidRPr="00EC1D2D">
        <w:lastRenderedPageBreak/>
        <w:t xml:space="preserve">Уступка прав Клиента, замена стороны полностью, в части, по Соглашению, в связи с Соглашением, в связи с исполнением Соглашения, его (не)заключенностью, (не)действительностью, расторжением, прекращением, (не)исполнением или ненадлежащим исполнением Соглашения, не допускается без предварительного письменного согласия Брокера, оформленного на бумажном носителе, с проставлением уполномоченным лицом Брокера собственноручной подписи и оттиска печати Брокера. </w:t>
      </w:r>
    </w:p>
    <w:p w:rsidR="00336825" w:rsidRDefault="00336825" w:rsidP="00E318C5">
      <w:pPr>
        <w:pStyle w:val="a0"/>
      </w:pPr>
      <w:r w:rsidRPr="00EC1D2D">
        <w:t>Взаимоотношения Участников, не урегулированные настоящим Соглашением, подлежат регулированию действующим законодательством Российской Федерации.</w:t>
      </w:r>
    </w:p>
    <w:p w:rsidR="00336825" w:rsidRPr="00EC1D2D" w:rsidRDefault="00336825" w:rsidP="00E318C5">
      <w:pPr>
        <w:pStyle w:val="a0"/>
      </w:pPr>
      <w:r w:rsidRPr="00EC1D2D">
        <w:t xml:space="preserve">Если иное не предусмотрено Соглашением, все споры и разногласия между Брокером и Клиентом, иным лицом в связи с Соглашением, в том числе, но не ограничиваясь, в связи с совершением или несовершением его акцепта, отзывом, изменением, дополнением, решаются с соблюдением обязательного досудебного претензионного порядка урегулирования путем направления заказным письмом с уведомлением о вручении оригинала письменной обоснованной и мотивированной претензии с приложением копий подтверждающих документов и получением в течение следующих 30 календарных дней ответа, а при недостижении согласия или неполучении ответа в установленный срок передаются на разрешение в Арбитражный суд города Москвы. </w:t>
      </w:r>
    </w:p>
    <w:sectPr w:rsidR="00336825" w:rsidRPr="00EC1D2D" w:rsidSect="003F5207">
      <w:headerReference w:type="firs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269" w:rsidRDefault="00813269" w:rsidP="003345A1">
      <w:pPr>
        <w:spacing w:after="0" w:line="240" w:lineRule="auto"/>
      </w:pPr>
      <w:r>
        <w:separator/>
      </w:r>
    </w:p>
  </w:endnote>
  <w:endnote w:type="continuationSeparator" w:id="0">
    <w:p w:rsidR="00813269" w:rsidRDefault="00813269" w:rsidP="00334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altName w:val="Letter Gothic"/>
    <w:panose1 w:val="02070309020205020404"/>
    <w:charset w:val="CC"/>
    <w:family w:val="modern"/>
    <w:pitch w:val="fixed"/>
    <w:sig w:usb0="E0002EFF" w:usb1="C0007843"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269" w:rsidRDefault="00813269" w:rsidP="003345A1">
      <w:pPr>
        <w:spacing w:after="0" w:line="240" w:lineRule="auto"/>
      </w:pPr>
      <w:r>
        <w:separator/>
      </w:r>
    </w:p>
  </w:footnote>
  <w:footnote w:type="continuationSeparator" w:id="0">
    <w:p w:rsidR="00813269" w:rsidRDefault="00813269" w:rsidP="00334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5A1" w:rsidRPr="003345A1" w:rsidRDefault="003345A1" w:rsidP="003345A1">
    <w:pPr>
      <w:spacing w:after="0"/>
      <w:jc w:val="right"/>
      <w:rPr>
        <w:rFonts w:ascii="Arial" w:hAnsi="Arial" w:cs="Arial"/>
        <w:sz w:val="16"/>
        <w:szCs w:val="20"/>
      </w:rPr>
    </w:pPr>
    <w:r w:rsidRPr="003345A1">
      <w:rPr>
        <w:rFonts w:ascii="Arial" w:hAnsi="Arial" w:cs="Arial"/>
        <w:sz w:val="16"/>
        <w:szCs w:val="20"/>
      </w:rPr>
      <w:t>Приложение № 31</w:t>
    </w:r>
  </w:p>
  <w:p w:rsidR="003345A1" w:rsidRPr="003345A1" w:rsidRDefault="003345A1" w:rsidP="003345A1">
    <w:pPr>
      <w:spacing w:after="0"/>
      <w:jc w:val="right"/>
      <w:rPr>
        <w:rFonts w:ascii="Arial" w:hAnsi="Arial" w:cs="Arial"/>
        <w:sz w:val="16"/>
        <w:szCs w:val="20"/>
      </w:rPr>
    </w:pPr>
    <w:r w:rsidRPr="003345A1">
      <w:rPr>
        <w:rFonts w:ascii="Arial" w:hAnsi="Arial" w:cs="Arial"/>
        <w:sz w:val="16"/>
        <w:szCs w:val="20"/>
      </w:rPr>
      <w:t xml:space="preserve">к Регламенту оказания брокерских услуг </w:t>
    </w:r>
  </w:p>
  <w:p w:rsidR="003345A1" w:rsidRPr="003345A1" w:rsidRDefault="003345A1" w:rsidP="003345A1">
    <w:pPr>
      <w:spacing w:after="0"/>
      <w:jc w:val="right"/>
      <w:rPr>
        <w:rFonts w:ascii="Arial" w:hAnsi="Arial" w:cs="Arial"/>
        <w:sz w:val="16"/>
        <w:szCs w:val="20"/>
      </w:rPr>
    </w:pPr>
    <w:r w:rsidRPr="003345A1">
      <w:rPr>
        <w:rFonts w:ascii="Arial" w:hAnsi="Arial" w:cs="Arial"/>
        <w:sz w:val="16"/>
        <w:szCs w:val="20"/>
      </w:rPr>
      <w:t xml:space="preserve">на финансовых рынках </w:t>
    </w:r>
  </w:p>
  <w:p w:rsidR="003345A1" w:rsidRPr="003345A1" w:rsidRDefault="003345A1" w:rsidP="003345A1">
    <w:pPr>
      <w:jc w:val="right"/>
      <w:rPr>
        <w:rFonts w:ascii="Arial" w:hAnsi="Arial" w:cs="Arial"/>
        <w:sz w:val="16"/>
        <w:szCs w:val="20"/>
      </w:rPr>
    </w:pPr>
    <w:r w:rsidRPr="003345A1">
      <w:rPr>
        <w:rFonts w:ascii="Arial" w:hAnsi="Arial" w:cs="Arial"/>
        <w:sz w:val="16"/>
        <w:szCs w:val="20"/>
      </w:rPr>
      <w:t>ООО «Твой Брокер»</w:t>
    </w:r>
  </w:p>
  <w:p w:rsidR="003345A1" w:rsidRDefault="003345A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3578A"/>
    <w:multiLevelType w:val="hybridMultilevel"/>
    <w:tmpl w:val="3DF06A4A"/>
    <w:lvl w:ilvl="0" w:tplc="9FD2C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405603"/>
    <w:multiLevelType w:val="hybridMultilevel"/>
    <w:tmpl w:val="0D2EDD90"/>
    <w:lvl w:ilvl="0" w:tplc="8ED28E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2F5A72"/>
    <w:multiLevelType w:val="hybridMultilevel"/>
    <w:tmpl w:val="0B063A06"/>
    <w:lvl w:ilvl="0" w:tplc="AAC276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440BD4"/>
    <w:multiLevelType w:val="hybridMultilevel"/>
    <w:tmpl w:val="D07224DE"/>
    <w:lvl w:ilvl="0" w:tplc="AAC2767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3C6D6F64"/>
    <w:multiLevelType w:val="multilevel"/>
    <w:tmpl w:val="D28A75F4"/>
    <w:numStyleLink w:val="a"/>
  </w:abstractNum>
  <w:abstractNum w:abstractNumId="5" w15:restartNumberingAfterBreak="0">
    <w:nsid w:val="40D74469"/>
    <w:multiLevelType w:val="multilevel"/>
    <w:tmpl w:val="D28A75F4"/>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5C312F2"/>
    <w:multiLevelType w:val="multilevel"/>
    <w:tmpl w:val="046CFF1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51407BE"/>
    <w:multiLevelType w:val="multilevel"/>
    <w:tmpl w:val="42A0573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267609"/>
    <w:multiLevelType w:val="hybridMultilevel"/>
    <w:tmpl w:val="061CAB80"/>
    <w:lvl w:ilvl="0" w:tplc="9FD2C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DA457E4"/>
    <w:multiLevelType w:val="hybridMultilevel"/>
    <w:tmpl w:val="F6C6C232"/>
    <w:lvl w:ilvl="0" w:tplc="8ED28E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CD62A9"/>
    <w:multiLevelType w:val="hybridMultilevel"/>
    <w:tmpl w:val="65666BB8"/>
    <w:lvl w:ilvl="0" w:tplc="8ED28E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
  </w:num>
  <w:num w:numId="4">
    <w:abstractNumId w:val="7"/>
  </w:num>
  <w:num w:numId="5">
    <w:abstractNumId w:val="6"/>
  </w:num>
  <w:num w:numId="6">
    <w:abstractNumId w:val="5"/>
  </w:num>
  <w:num w:numId="7">
    <w:abstractNumId w:val="4"/>
  </w:num>
  <w:num w:numId="8">
    <w:abstractNumId w:val="2"/>
  </w:num>
  <w:num w:numId="9">
    <w:abstractNumId w:val="3"/>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971"/>
    <w:rsid w:val="001551B3"/>
    <w:rsid w:val="002D3971"/>
    <w:rsid w:val="003345A1"/>
    <w:rsid w:val="00336825"/>
    <w:rsid w:val="003F5207"/>
    <w:rsid w:val="00587113"/>
    <w:rsid w:val="007B5C2A"/>
    <w:rsid w:val="00813269"/>
    <w:rsid w:val="00A84BA8"/>
    <w:rsid w:val="00AD3D25"/>
    <w:rsid w:val="00E318C5"/>
    <w:rsid w:val="00EC1D2D"/>
    <w:rsid w:val="00FF4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354450B-86DF-40AD-8E20-8D503658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160" w:line="259" w:lineRule="auto"/>
    </w:pPr>
    <w:rPr>
      <w:sz w:val="22"/>
      <w:szCs w:val="22"/>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unhideWhenUsed/>
    <w:rPr>
      <w:color w:val="0563C1"/>
      <w:u w:val="single"/>
    </w:rPr>
  </w:style>
  <w:style w:type="paragraph" w:styleId="a0">
    <w:name w:val="List Paragraph"/>
    <w:basedOn w:val="a1"/>
    <w:uiPriority w:val="34"/>
    <w:qFormat/>
    <w:rsid w:val="003345A1"/>
    <w:pPr>
      <w:numPr>
        <w:ilvl w:val="1"/>
        <w:numId w:val="4"/>
      </w:numPr>
      <w:ind w:left="709" w:hanging="709"/>
      <w:jc w:val="both"/>
    </w:pPr>
    <w:rPr>
      <w:rFonts w:ascii="Arial" w:hAnsi="Arial" w:cs="Arial"/>
      <w:sz w:val="20"/>
      <w:szCs w:val="20"/>
    </w:rPr>
  </w:style>
  <w:style w:type="paragraph" w:styleId="a6">
    <w:name w:val="Balloon Text"/>
    <w:basedOn w:val="a1"/>
    <w:link w:val="a7"/>
    <w:uiPriority w:val="99"/>
    <w:semiHidden/>
    <w:unhideWhenUsed/>
    <w:rsid w:val="003345A1"/>
    <w:pPr>
      <w:spacing w:after="0" w:line="240" w:lineRule="auto"/>
    </w:pPr>
    <w:rPr>
      <w:rFonts w:ascii="Segoe UI" w:hAnsi="Segoe UI" w:cs="Segoe UI"/>
      <w:sz w:val="18"/>
      <w:szCs w:val="18"/>
    </w:rPr>
  </w:style>
  <w:style w:type="character" w:customStyle="1" w:styleId="a7">
    <w:name w:val="Текст выноски Знак"/>
    <w:basedOn w:val="a2"/>
    <w:link w:val="a6"/>
    <w:uiPriority w:val="99"/>
    <w:semiHidden/>
    <w:rsid w:val="003345A1"/>
    <w:rPr>
      <w:rFonts w:ascii="Segoe UI" w:hAnsi="Segoe UI" w:cs="Segoe UI"/>
      <w:sz w:val="18"/>
      <w:szCs w:val="18"/>
      <w:lang w:eastAsia="en-US"/>
    </w:rPr>
  </w:style>
  <w:style w:type="paragraph" w:styleId="a8">
    <w:name w:val="header"/>
    <w:basedOn w:val="a1"/>
    <w:link w:val="a9"/>
    <w:uiPriority w:val="99"/>
    <w:unhideWhenUsed/>
    <w:rsid w:val="003345A1"/>
    <w:pPr>
      <w:tabs>
        <w:tab w:val="center" w:pos="4677"/>
        <w:tab w:val="right" w:pos="9355"/>
      </w:tabs>
    </w:pPr>
  </w:style>
  <w:style w:type="character" w:customStyle="1" w:styleId="a9">
    <w:name w:val="Верхний колонтитул Знак"/>
    <w:basedOn w:val="a2"/>
    <w:link w:val="a8"/>
    <w:uiPriority w:val="99"/>
    <w:rsid w:val="003345A1"/>
    <w:rPr>
      <w:sz w:val="22"/>
      <w:szCs w:val="22"/>
      <w:lang w:eastAsia="en-US"/>
    </w:rPr>
  </w:style>
  <w:style w:type="paragraph" w:styleId="aa">
    <w:name w:val="footer"/>
    <w:basedOn w:val="a1"/>
    <w:link w:val="ab"/>
    <w:uiPriority w:val="99"/>
    <w:unhideWhenUsed/>
    <w:rsid w:val="003345A1"/>
    <w:pPr>
      <w:tabs>
        <w:tab w:val="center" w:pos="4677"/>
        <w:tab w:val="right" w:pos="9355"/>
      </w:tabs>
    </w:pPr>
  </w:style>
  <w:style w:type="character" w:customStyle="1" w:styleId="ab">
    <w:name w:val="Нижний колонтитул Знак"/>
    <w:basedOn w:val="a2"/>
    <w:link w:val="aa"/>
    <w:uiPriority w:val="99"/>
    <w:rsid w:val="003345A1"/>
    <w:rPr>
      <w:sz w:val="22"/>
      <w:szCs w:val="22"/>
      <w:lang w:eastAsia="en-US"/>
    </w:rPr>
  </w:style>
  <w:style w:type="numbering" w:customStyle="1" w:styleId="a">
    <w:name w:val="список ТБ"/>
    <w:basedOn w:val="a4"/>
    <w:uiPriority w:val="99"/>
    <w:rsid w:val="003345A1"/>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13</Pages>
  <Words>6235</Words>
  <Characters>35546</Characters>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41698</CharactersWithSpaces>
  <SharedDoc>false</SharedDoc>
  <HLinks>
    <vt:vector size="6" baseType="variant">
      <vt:variant>
        <vt:i4>7077933</vt:i4>
      </vt:variant>
      <vt:variant>
        <vt:i4>0</vt:i4>
      </vt:variant>
      <vt:variant>
        <vt:i4>0</vt:i4>
      </vt:variant>
      <vt:variant>
        <vt:i4>5</vt:i4>
      </vt:variant>
      <vt:variant>
        <vt:lpwstr>https://support.kontur.ru/pages/viewpage.action?pageId=83854105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2025-12-08T07:48:00Z</dcterms:created>
  <dcterms:modified xsi:type="dcterms:W3CDTF">2026-01-22T07:46:00Z</dcterms:modified>
</cp:coreProperties>
</file>