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56" w:type="dxa"/>
        <w:tblLayout w:type="fixed"/>
        <w:tblLook w:val="01E0" w:firstRow="1" w:lastRow="1" w:firstColumn="1" w:lastColumn="1" w:noHBand="0" w:noVBand="0"/>
      </w:tblPr>
      <w:tblGrid>
        <w:gridCol w:w="5688"/>
        <w:gridCol w:w="4768"/>
      </w:tblGrid>
      <w:tr w:rsidR="00825185">
        <w:trPr>
          <w:trHeight w:val="1079"/>
        </w:trPr>
        <w:tc>
          <w:tcPr>
            <w:tcW w:w="5688" w:type="dxa"/>
            <w:shd w:val="clear" w:color="auto" w:fill="auto"/>
          </w:tcPr>
          <w:p w:rsidR="00825185" w:rsidRDefault="00825185">
            <w:pPr>
              <w:pStyle w:val="a6"/>
              <w:jc w:val="both"/>
              <w:rPr>
                <w:noProof/>
                <w:sz w:val="24"/>
                <w:szCs w:val="24"/>
              </w:rPr>
            </w:pPr>
          </w:p>
          <w:p w:rsidR="00825185" w:rsidRDefault="00825185">
            <w:pPr>
              <w:pStyle w:val="a6"/>
              <w:jc w:val="both"/>
              <w:rPr>
                <w:color w:val="000080"/>
                <w:sz w:val="14"/>
                <w:szCs w:val="14"/>
              </w:rPr>
            </w:pPr>
          </w:p>
        </w:tc>
        <w:tc>
          <w:tcPr>
            <w:tcW w:w="4768" w:type="dxa"/>
            <w:shd w:val="clear" w:color="auto" w:fill="auto"/>
          </w:tcPr>
          <w:p w:rsidR="00825185" w:rsidRDefault="00825185">
            <w:pPr>
              <w:spacing w:after="60"/>
              <w:jc w:val="right"/>
              <w:outlineLvl w:val="7"/>
              <w:rPr>
                <w:rFonts w:ascii="Arial" w:hAnsi="Arial" w:cs="Arial"/>
                <w:iCs/>
                <w:sz w:val="16"/>
                <w:szCs w:val="16"/>
              </w:rPr>
            </w:pPr>
            <w:r>
              <w:rPr>
                <w:rFonts w:ascii="Arial" w:hAnsi="Arial" w:cs="Arial"/>
                <w:iCs/>
                <w:sz w:val="16"/>
                <w:szCs w:val="16"/>
              </w:rPr>
              <w:t>Приложение №</w:t>
            </w:r>
            <w:r w:rsidR="00C934B5">
              <w:rPr>
                <w:rFonts w:ascii="Arial" w:hAnsi="Arial" w:cs="Arial"/>
                <w:iCs/>
                <w:sz w:val="16"/>
                <w:szCs w:val="16"/>
              </w:rPr>
              <w:t>3</w:t>
            </w:r>
            <w:r w:rsidR="00286B14">
              <w:rPr>
                <w:rFonts w:ascii="Arial" w:hAnsi="Arial" w:cs="Arial"/>
                <w:iCs/>
                <w:sz w:val="16"/>
                <w:szCs w:val="16"/>
              </w:rPr>
              <w:t>6</w:t>
            </w:r>
          </w:p>
          <w:p w:rsidR="00825185" w:rsidRDefault="0082518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 Регламенту оказания брокерских услуг </w:t>
            </w:r>
          </w:p>
          <w:p w:rsidR="00825185" w:rsidRDefault="00825185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на финансовых рынках  </w:t>
            </w:r>
          </w:p>
          <w:p w:rsidR="0082518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ООО «Твой Брокер»</w:t>
            </w:r>
          </w:p>
          <w:p w:rsidR="0082518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825185" w:rsidRDefault="00825185">
            <w:pPr>
              <w:pStyle w:val="a6"/>
              <w:tabs>
                <w:tab w:val="center" w:pos="34"/>
              </w:tabs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825185" w:rsidRPr="00C934B5" w:rsidRDefault="00825185" w:rsidP="00C934B5">
            <w:pPr>
              <w:pStyle w:val="a6"/>
              <w:tabs>
                <w:tab w:val="center" w:pos="34"/>
              </w:tabs>
              <w:rPr>
                <w:rFonts w:ascii="Arial" w:hAnsi="Arial" w:cs="Arial"/>
                <w:sz w:val="16"/>
                <w:szCs w:val="16"/>
              </w:rPr>
            </w:pPr>
          </w:p>
          <w:p w:rsidR="00825185" w:rsidRDefault="00825185">
            <w:pPr>
              <w:pStyle w:val="a6"/>
              <w:jc w:val="both"/>
              <w:rPr>
                <w:rFonts w:ascii="Arial" w:hAnsi="Arial" w:cs="Arial"/>
                <w:color w:val="000080"/>
                <w:sz w:val="14"/>
                <w:szCs w:val="14"/>
              </w:rPr>
            </w:pPr>
          </w:p>
        </w:tc>
      </w:tr>
    </w:tbl>
    <w:p w:rsidR="00825185" w:rsidRDefault="00825185">
      <w:pPr>
        <w:pStyle w:val="a6"/>
        <w:tabs>
          <w:tab w:val="clear" w:pos="4677"/>
          <w:tab w:val="center" w:pos="34"/>
        </w:tabs>
        <w:rPr>
          <w:caps/>
        </w:rPr>
      </w:pPr>
      <w:r>
        <w:rPr>
          <w:rFonts w:ascii="Arial" w:hAnsi="Arial" w:cs="Arial"/>
          <w:color w:val="000080"/>
        </w:rPr>
        <w:t xml:space="preserve"> </w:t>
      </w:r>
    </w:p>
    <w:p w:rsidR="00C934B5" w:rsidRDefault="00C934B5">
      <w:pPr>
        <w:pStyle w:val="2"/>
        <w:spacing w:before="0" w:after="0"/>
        <w:jc w:val="center"/>
        <w:rPr>
          <w:i w:val="0"/>
          <w:caps/>
        </w:rPr>
      </w:pPr>
    </w:p>
    <w:p w:rsidR="00C934B5" w:rsidRDefault="00C934B5">
      <w:pPr>
        <w:pStyle w:val="2"/>
        <w:spacing w:before="0" w:after="0"/>
        <w:jc w:val="center"/>
        <w:rPr>
          <w:i w:val="0"/>
          <w:caps/>
        </w:rPr>
      </w:pPr>
    </w:p>
    <w:p w:rsidR="00C934B5" w:rsidRDefault="00C934B5">
      <w:pPr>
        <w:pStyle w:val="2"/>
        <w:spacing w:before="0" w:after="0"/>
        <w:jc w:val="center"/>
        <w:rPr>
          <w:i w:val="0"/>
          <w:caps/>
        </w:rPr>
      </w:pPr>
    </w:p>
    <w:p w:rsidR="00C934B5" w:rsidRDefault="00C934B5">
      <w:pPr>
        <w:pStyle w:val="2"/>
        <w:spacing w:before="0" w:after="0"/>
        <w:jc w:val="center"/>
        <w:rPr>
          <w:i w:val="0"/>
          <w:caps/>
        </w:rPr>
      </w:pPr>
    </w:p>
    <w:p w:rsidR="00C934B5" w:rsidRDefault="00C934B5">
      <w:pPr>
        <w:pStyle w:val="2"/>
        <w:spacing w:before="0" w:after="0"/>
        <w:jc w:val="center"/>
        <w:rPr>
          <w:i w:val="0"/>
          <w:caps/>
        </w:rPr>
      </w:pPr>
    </w:p>
    <w:p w:rsidR="00C934B5" w:rsidRDefault="00C934B5">
      <w:pPr>
        <w:pStyle w:val="2"/>
        <w:spacing w:before="0" w:after="0"/>
        <w:jc w:val="center"/>
        <w:rPr>
          <w:i w:val="0"/>
          <w:caps/>
        </w:rPr>
      </w:pPr>
    </w:p>
    <w:p w:rsidR="00825185" w:rsidRDefault="00825185" w:rsidP="00C934B5">
      <w:pPr>
        <w:pStyle w:val="2"/>
        <w:spacing w:before="0" w:after="0"/>
        <w:jc w:val="center"/>
        <w:rPr>
          <w:i w:val="0"/>
          <w:sz w:val="24"/>
          <w:szCs w:val="24"/>
        </w:rPr>
      </w:pPr>
      <w:r>
        <w:rPr>
          <w:i w:val="0"/>
          <w:caps/>
        </w:rPr>
        <w:t xml:space="preserve">Заявление </w:t>
      </w:r>
      <w:r w:rsidR="00C934B5" w:rsidRPr="00C934B5">
        <w:rPr>
          <w:i w:val="0"/>
          <w:sz w:val="24"/>
          <w:szCs w:val="24"/>
        </w:rPr>
        <w:t>об отказе</w:t>
      </w:r>
      <w:r w:rsidR="00C934B5">
        <w:rPr>
          <w:i w:val="0"/>
        </w:rPr>
        <w:t xml:space="preserve"> </w:t>
      </w:r>
      <w:r w:rsidR="00C934B5" w:rsidRPr="00C934B5">
        <w:rPr>
          <w:i w:val="0"/>
          <w:sz w:val="24"/>
          <w:szCs w:val="24"/>
        </w:rPr>
        <w:t>от предоставления Брокеру права использования в своих интересах</w:t>
      </w:r>
      <w:r w:rsidR="00D379FE">
        <w:rPr>
          <w:i w:val="0"/>
          <w:sz w:val="24"/>
          <w:szCs w:val="24"/>
        </w:rPr>
        <w:t xml:space="preserve"> денежных средств и (или)</w:t>
      </w:r>
      <w:r w:rsidR="00C934B5" w:rsidRPr="00C934B5">
        <w:rPr>
          <w:i w:val="0"/>
          <w:sz w:val="24"/>
          <w:szCs w:val="24"/>
        </w:rPr>
        <w:t xml:space="preserve"> ценных бумаг </w:t>
      </w:r>
      <w:r w:rsidR="00C934B5">
        <w:rPr>
          <w:i w:val="0"/>
          <w:sz w:val="24"/>
          <w:szCs w:val="24"/>
        </w:rPr>
        <w:t>К</w:t>
      </w:r>
      <w:r w:rsidR="00C934B5" w:rsidRPr="00C934B5">
        <w:rPr>
          <w:i w:val="0"/>
          <w:sz w:val="24"/>
          <w:szCs w:val="24"/>
        </w:rPr>
        <w:t xml:space="preserve">лиента </w:t>
      </w:r>
    </w:p>
    <w:p w:rsidR="00825185" w:rsidRDefault="00825185"/>
    <w:p w:rsidR="00C934B5" w:rsidRDefault="00C934B5"/>
    <w:tbl>
      <w:tblPr>
        <w:tblW w:w="0" w:type="auto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851"/>
      </w:tblGrid>
      <w:tr w:rsidR="00825185" w:rsidTr="006F0967">
        <w:trPr>
          <w:cantSplit/>
          <w:trHeight w:hRule="exact" w:val="200"/>
          <w:jc w:val="center"/>
        </w:trPr>
        <w:tc>
          <w:tcPr>
            <w:tcW w:w="198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25185" w:rsidRDefault="00825185">
            <w:pPr>
              <w:pStyle w:val="a8"/>
              <w:jc w:val="center"/>
              <w:rPr>
                <w:sz w:val="16"/>
              </w:rPr>
            </w:pPr>
            <w:r>
              <w:t>ДАТА</w:t>
            </w:r>
          </w:p>
        </w:tc>
      </w:tr>
      <w:tr w:rsidR="006F0967" w:rsidTr="006F0967">
        <w:trPr>
          <w:cantSplit/>
          <w:trHeight w:val="312"/>
          <w:jc w:val="center"/>
        </w:trPr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pct20" w:color="C0C0C0" w:fill="auto"/>
            <w:vAlign w:val="bottom"/>
          </w:tcPr>
          <w:p w:rsidR="006F0967" w:rsidRDefault="006F0967">
            <w:pPr>
              <w:pStyle w:val="a4"/>
              <w:ind w:right="-397"/>
              <w:rPr>
                <w:spacing w:val="1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</w:tcBorders>
            <w:shd w:val="pct20" w:color="C0C0C0" w:fill="auto"/>
            <w:vAlign w:val="bottom"/>
          </w:tcPr>
          <w:p w:rsidR="006F0967" w:rsidRDefault="006F0967">
            <w:pPr>
              <w:pStyle w:val="a4"/>
              <w:ind w:right="-397"/>
              <w:rPr>
                <w:spacing w:val="1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6F0967" w:rsidRDefault="006F0967">
            <w:pPr>
              <w:pStyle w:val="a4"/>
              <w:ind w:right="-397"/>
              <w:rPr>
                <w:spacing w:val="80"/>
              </w:rPr>
            </w:pPr>
          </w:p>
        </w:tc>
      </w:tr>
    </w:tbl>
    <w:p w:rsidR="00825185" w:rsidRDefault="00825185" w:rsidP="00526B1E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C934B5" w:rsidRDefault="00C934B5" w:rsidP="00526B1E">
      <w:pPr>
        <w:pStyle w:val="a3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819"/>
      </w:tblGrid>
      <w:tr w:rsidR="00825185">
        <w:trPr>
          <w:cantSplit/>
          <w:trHeight w:val="195"/>
        </w:trPr>
        <w:tc>
          <w:tcPr>
            <w:tcW w:w="3261" w:type="dxa"/>
            <w:vAlign w:val="center"/>
          </w:tcPr>
          <w:p w:rsidR="00825185" w:rsidRDefault="00825185">
            <w:pPr>
              <w:ind w:firstLine="34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фамилия, имя, отчество Клиента (ДЕПОНЕНТА)/ наименование организации</w:t>
            </w:r>
          </w:p>
        </w:tc>
        <w:tc>
          <w:tcPr>
            <w:tcW w:w="6819" w:type="dxa"/>
            <w:tcBorders>
              <w:top w:val="single" w:sz="12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25185" w:rsidRDefault="00825185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5185">
        <w:trPr>
          <w:cantSplit/>
          <w:trHeight w:val="195"/>
        </w:trPr>
        <w:tc>
          <w:tcPr>
            <w:tcW w:w="3261" w:type="dxa"/>
            <w:vAlign w:val="center"/>
          </w:tcPr>
          <w:p w:rsidR="00825185" w:rsidRDefault="00825185">
            <w:pPr>
              <w:ind w:right="-108"/>
              <w:rPr>
                <w:rFonts w:ascii="Arial" w:hAnsi="Arial" w:cs="Arial"/>
                <w:caps/>
                <w:sz w:val="12"/>
                <w:szCs w:val="12"/>
              </w:rPr>
            </w:pPr>
            <w:r>
              <w:rPr>
                <w:rFonts w:ascii="Arial" w:hAnsi="Arial" w:cs="Arial"/>
                <w:caps/>
                <w:sz w:val="12"/>
                <w:szCs w:val="12"/>
              </w:rPr>
              <w:t>Договор на брокерское обслуживание</w:t>
            </w:r>
          </w:p>
        </w:tc>
        <w:tc>
          <w:tcPr>
            <w:tcW w:w="6819" w:type="dxa"/>
            <w:tcBorders>
              <w:top w:val="single" w:sz="6" w:space="0" w:color="auto"/>
              <w:bottom w:val="single" w:sz="6" w:space="0" w:color="auto"/>
            </w:tcBorders>
            <w:shd w:val="pct20" w:color="C0C0C0" w:fill="auto"/>
            <w:vAlign w:val="center"/>
          </w:tcPr>
          <w:p w:rsidR="00825185" w:rsidRDefault="00825185">
            <w:pPr>
              <w:ind w:left="459" w:hanging="426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="00825185" w:rsidRDefault="00825185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C934B5" w:rsidRDefault="00C934B5" w:rsidP="00C934B5">
      <w:pPr>
        <w:pStyle w:val="caaieiaie1"/>
        <w:keepNext w:val="0"/>
        <w:rPr>
          <w:rFonts w:ascii="Arial" w:hAnsi="Arial" w:cs="Arial"/>
          <w:sz w:val="20"/>
        </w:rPr>
      </w:pPr>
    </w:p>
    <w:p w:rsidR="00D379FE" w:rsidRDefault="00D379FE" w:rsidP="00C934B5">
      <w:pPr>
        <w:pStyle w:val="caaieiaie1"/>
        <w:keepNext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Н</w:t>
      </w:r>
      <w:r w:rsidR="00825185">
        <w:rPr>
          <w:rFonts w:ascii="Arial" w:hAnsi="Arial" w:cs="Arial"/>
          <w:sz w:val="20"/>
        </w:rPr>
        <w:t>астоящим</w:t>
      </w:r>
      <w:r w:rsidR="005C5085">
        <w:rPr>
          <w:rFonts w:ascii="Arial" w:hAnsi="Arial" w:cs="Arial"/>
          <w:sz w:val="20"/>
        </w:rPr>
        <w:t xml:space="preserve"> отзываю </w:t>
      </w:r>
      <w:r>
        <w:rPr>
          <w:rFonts w:ascii="Arial" w:hAnsi="Arial" w:cs="Arial"/>
          <w:sz w:val="20"/>
        </w:rPr>
        <w:t xml:space="preserve">предоставление </w:t>
      </w:r>
      <w:r w:rsidR="005C5085">
        <w:rPr>
          <w:rFonts w:ascii="Arial" w:hAnsi="Arial" w:cs="Arial"/>
          <w:sz w:val="20"/>
        </w:rPr>
        <w:t>Брокер</w:t>
      </w:r>
      <w:r>
        <w:rPr>
          <w:rFonts w:ascii="Arial" w:hAnsi="Arial" w:cs="Arial"/>
          <w:sz w:val="20"/>
        </w:rPr>
        <w:t>у права</w:t>
      </w:r>
      <w:r w:rsidR="00C934B5">
        <w:rPr>
          <w:rFonts w:ascii="Arial" w:hAnsi="Arial" w:cs="Arial"/>
          <w:sz w:val="20"/>
        </w:rPr>
        <w:t xml:space="preserve"> </w:t>
      </w:r>
      <w:r w:rsidR="005C5085">
        <w:rPr>
          <w:rFonts w:ascii="Arial" w:hAnsi="Arial" w:cs="Arial"/>
          <w:sz w:val="20"/>
        </w:rPr>
        <w:t>использова</w:t>
      </w:r>
      <w:r>
        <w:rPr>
          <w:rFonts w:ascii="Arial" w:hAnsi="Arial" w:cs="Arial"/>
          <w:sz w:val="20"/>
        </w:rPr>
        <w:t>ния</w:t>
      </w:r>
      <w:r w:rsidR="005C5085">
        <w:rPr>
          <w:rFonts w:ascii="Arial" w:hAnsi="Arial" w:cs="Arial"/>
          <w:sz w:val="20"/>
        </w:rPr>
        <w:t xml:space="preserve"> в своих интересах</w:t>
      </w:r>
      <w:r>
        <w:rPr>
          <w:rFonts w:ascii="Arial" w:hAnsi="Arial" w:cs="Arial"/>
          <w:sz w:val="20"/>
        </w:rPr>
        <w:t>:</w:t>
      </w:r>
    </w:p>
    <w:p w:rsidR="00D379FE" w:rsidRDefault="00BF2233" w:rsidP="00C934B5">
      <w:pPr>
        <w:pStyle w:val="caaieiaie1"/>
        <w:keepNext w:val="0"/>
        <w:rPr>
          <w:rFonts w:ascii="Arial" w:hAnsi="Arial" w:cs="Arial"/>
          <w:sz w:val="20"/>
        </w:rPr>
      </w:pPr>
      <w:sdt>
        <w:sdtPr>
          <w:rPr>
            <w:rFonts w:ascii="Calibri" w:hAnsi="Calibri" w:cs="Segoe UI Symbol"/>
            <w:sz w:val="20"/>
          </w:rPr>
          <w:id w:val="1333718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D379FE" w:rsidRPr="00F13C5C">
        <w:rPr>
          <w:rFonts w:ascii="Calibri" w:hAnsi="Calibri" w:cs="Segoe UI Symbol"/>
          <w:sz w:val="20"/>
        </w:rPr>
        <w:t xml:space="preserve"> </w:t>
      </w:r>
      <w:r w:rsidR="00D379FE">
        <w:rPr>
          <w:rFonts w:ascii="Arial" w:hAnsi="Arial" w:cs="Arial"/>
          <w:sz w:val="20"/>
        </w:rPr>
        <w:t>денежных средств Клиента</w:t>
      </w:r>
    </w:p>
    <w:p w:rsidR="00D379FE" w:rsidRDefault="00BF2233" w:rsidP="00C934B5">
      <w:pPr>
        <w:pStyle w:val="caaieiaie1"/>
        <w:keepNext w:val="0"/>
        <w:rPr>
          <w:rFonts w:ascii="Arial" w:hAnsi="Arial" w:cs="Arial"/>
          <w:sz w:val="20"/>
        </w:rPr>
      </w:pPr>
      <w:sdt>
        <w:sdtPr>
          <w:rPr>
            <w:rFonts w:ascii="Calibri" w:hAnsi="Calibri" w:cs="Segoe UI Symbol"/>
            <w:sz w:val="20"/>
          </w:rPr>
          <w:id w:val="-1660147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0"/>
            </w:rPr>
            <w:t>☐</w:t>
          </w:r>
        </w:sdtContent>
      </w:sdt>
      <w:r w:rsidR="00D379FE" w:rsidRPr="00F13C5C">
        <w:rPr>
          <w:rFonts w:ascii="Calibri" w:hAnsi="Calibri" w:cs="Segoe UI Symbol"/>
          <w:sz w:val="20"/>
        </w:rPr>
        <w:t xml:space="preserve"> </w:t>
      </w:r>
      <w:r w:rsidR="005C5085">
        <w:rPr>
          <w:rFonts w:ascii="Arial" w:hAnsi="Arial" w:cs="Arial"/>
          <w:sz w:val="20"/>
        </w:rPr>
        <w:t>ценн</w:t>
      </w:r>
      <w:r w:rsidR="00D379FE">
        <w:rPr>
          <w:rFonts w:ascii="Arial" w:hAnsi="Arial" w:cs="Arial"/>
          <w:sz w:val="20"/>
        </w:rPr>
        <w:t>ых</w:t>
      </w:r>
      <w:r w:rsidR="005C5085">
        <w:rPr>
          <w:rFonts w:ascii="Arial" w:hAnsi="Arial" w:cs="Arial"/>
          <w:sz w:val="20"/>
        </w:rPr>
        <w:t xml:space="preserve"> бумаг</w:t>
      </w:r>
      <w:r w:rsidR="00D379FE">
        <w:rPr>
          <w:rFonts w:ascii="Arial" w:hAnsi="Arial" w:cs="Arial"/>
          <w:sz w:val="20"/>
        </w:rPr>
        <w:t xml:space="preserve"> Клиента</w:t>
      </w:r>
    </w:p>
    <w:p w:rsidR="00C934B5" w:rsidRDefault="00C934B5" w:rsidP="00C934B5">
      <w:pPr>
        <w:pStyle w:val="caaieiaie1"/>
        <w:keepNext w:val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с «___»___________20___г. (</w:t>
      </w:r>
      <w:r w:rsidRPr="00C934B5">
        <w:rPr>
          <w:rFonts w:ascii="Arial" w:hAnsi="Arial" w:cs="Arial"/>
          <w:sz w:val="20"/>
        </w:rPr>
        <w:t xml:space="preserve">дата отзыва согласия Брокеру на использование </w:t>
      </w:r>
      <w:r w:rsidR="00D379FE">
        <w:rPr>
          <w:rFonts w:ascii="Arial" w:hAnsi="Arial" w:cs="Arial"/>
          <w:sz w:val="20"/>
        </w:rPr>
        <w:t xml:space="preserve">денежных средств и (или) </w:t>
      </w:r>
      <w:r w:rsidRPr="00C934B5">
        <w:rPr>
          <w:rFonts w:ascii="Arial" w:hAnsi="Arial" w:cs="Arial"/>
          <w:sz w:val="20"/>
        </w:rPr>
        <w:t>ценных бумаг</w:t>
      </w:r>
      <w:r w:rsidR="00D379FE">
        <w:rPr>
          <w:rFonts w:ascii="Arial" w:hAnsi="Arial" w:cs="Arial"/>
          <w:sz w:val="20"/>
        </w:rPr>
        <w:t>).</w:t>
      </w:r>
    </w:p>
    <w:p w:rsidR="00526B1E" w:rsidRDefault="00526B1E" w:rsidP="00526B1E">
      <w:pPr>
        <w:keepNext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C934B5" w:rsidRDefault="005C5085" w:rsidP="005C5085">
      <w:pPr>
        <w:keepNext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5C5085">
        <w:rPr>
          <w:rFonts w:ascii="Arial" w:eastAsia="Calibri" w:hAnsi="Arial" w:cs="Arial"/>
          <w:sz w:val="20"/>
          <w:szCs w:val="20"/>
          <w:lang w:eastAsia="en-US"/>
        </w:rPr>
        <w:t>Ознакомлен, понимаю и принимаю последствия и риски настоящего отказа, в том числе об отказе Б</w:t>
      </w:r>
      <w:r>
        <w:rPr>
          <w:rFonts w:ascii="Arial" w:eastAsia="Calibri" w:hAnsi="Arial" w:cs="Arial"/>
          <w:sz w:val="20"/>
          <w:szCs w:val="20"/>
          <w:lang w:eastAsia="en-US"/>
        </w:rPr>
        <w:t>рокера</w:t>
      </w:r>
      <w:r w:rsidRPr="005C5085">
        <w:rPr>
          <w:rFonts w:ascii="Arial" w:eastAsia="Calibri" w:hAnsi="Arial" w:cs="Arial"/>
          <w:sz w:val="20"/>
          <w:szCs w:val="20"/>
          <w:lang w:eastAsia="en-US"/>
        </w:rPr>
        <w:t xml:space="preserve"> в предоставлении услуг по совершению сделок в рамках Регламента, предусмотренных соответствующими положениями Базового стандарта </w:t>
      </w:r>
      <w:r w:rsidR="00575D25">
        <w:rPr>
          <w:rFonts w:ascii="Arial" w:eastAsia="Calibri" w:hAnsi="Arial" w:cs="Arial"/>
          <w:sz w:val="20"/>
          <w:szCs w:val="20"/>
          <w:lang w:eastAsia="en-US"/>
        </w:rPr>
        <w:t xml:space="preserve">НАУФОР </w:t>
      </w:r>
      <w:r w:rsidRPr="005C5085">
        <w:rPr>
          <w:rFonts w:ascii="Arial" w:eastAsia="Calibri" w:hAnsi="Arial" w:cs="Arial"/>
          <w:sz w:val="20"/>
          <w:szCs w:val="20"/>
          <w:lang w:eastAsia="en-US"/>
        </w:rPr>
        <w:t>совершения брокером операций на финансовом рынке в действующей редакции</w:t>
      </w:r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:rsidR="00D379FE" w:rsidRDefault="00D379FE" w:rsidP="005C5085">
      <w:pPr>
        <w:keepNext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C934B5" w:rsidRDefault="00C934B5" w:rsidP="00526B1E">
      <w:pPr>
        <w:keepNext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C934B5" w:rsidRDefault="00C934B5" w:rsidP="00526B1E">
      <w:pPr>
        <w:keepNext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825185" w:rsidRDefault="00825185">
      <w:pPr>
        <w:pStyle w:val="a5"/>
        <w:widowControl/>
        <w:overflowPunct/>
        <w:autoSpaceDE/>
        <w:autoSpaceDN/>
        <w:adjustRightInd/>
        <w:textAlignment w:val="auto"/>
        <w:rPr>
          <w:rFonts w:ascii="Arial" w:hAnsi="Arial" w:cs="Arial"/>
          <w:b/>
          <w:caps/>
          <w:sz w:val="12"/>
          <w:szCs w:val="12"/>
        </w:rPr>
      </w:pPr>
      <w:r>
        <w:rPr>
          <w:rFonts w:ascii="Arial" w:hAnsi="Arial" w:cs="Arial"/>
          <w:b/>
          <w:caps/>
          <w:sz w:val="12"/>
          <w:szCs w:val="12"/>
        </w:rPr>
        <w:t xml:space="preserve">Клиент </w:t>
      </w:r>
    </w:p>
    <w:tbl>
      <w:tblPr>
        <w:tblW w:w="0" w:type="auto"/>
        <w:tblInd w:w="108" w:type="dxa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580"/>
      </w:tblGrid>
      <w:tr w:rsidR="00825185">
        <w:trPr>
          <w:cantSplit/>
          <w:trHeight w:hRule="exact" w:val="240"/>
        </w:trPr>
        <w:tc>
          <w:tcPr>
            <w:tcW w:w="4500" w:type="dxa"/>
            <w:shd w:val="clear" w:color="C0C0C0" w:fill="auto"/>
            <w:vAlign w:val="center"/>
          </w:tcPr>
          <w:p w:rsidR="00825185" w:rsidRDefault="00825185">
            <w:pPr>
              <w:pStyle w:val="a8"/>
              <w:jc w:val="center"/>
            </w:pPr>
            <w:bookmarkStart w:id="0" w:name="OLE_LINK25"/>
            <w:r>
              <w:t>подпись</w:t>
            </w:r>
          </w:p>
        </w:tc>
        <w:tc>
          <w:tcPr>
            <w:tcW w:w="5580" w:type="dxa"/>
            <w:shd w:val="clear" w:color="C0C0C0" w:fill="auto"/>
            <w:vAlign w:val="center"/>
          </w:tcPr>
          <w:p w:rsidR="00825185" w:rsidRDefault="00825185">
            <w:pPr>
              <w:pStyle w:val="a8"/>
              <w:jc w:val="center"/>
            </w:pPr>
            <w:r>
              <w:t>инициалы, фамилия</w:t>
            </w:r>
          </w:p>
        </w:tc>
      </w:tr>
      <w:tr w:rsidR="00825185">
        <w:trPr>
          <w:cantSplit/>
          <w:trHeight w:hRule="exact" w:val="500"/>
        </w:trPr>
        <w:tc>
          <w:tcPr>
            <w:tcW w:w="4500" w:type="dxa"/>
            <w:shd w:val="pct20" w:color="C0C0C0" w:fill="auto"/>
            <w:vAlign w:val="center"/>
          </w:tcPr>
          <w:p w:rsidR="00825185" w:rsidRDefault="00825185">
            <w:pPr>
              <w:pStyle w:val="a8"/>
            </w:pPr>
          </w:p>
        </w:tc>
        <w:tc>
          <w:tcPr>
            <w:tcW w:w="5580" w:type="dxa"/>
            <w:shd w:val="pct20" w:color="C0C0C0" w:fill="auto"/>
            <w:vAlign w:val="center"/>
          </w:tcPr>
          <w:p w:rsidR="00825185" w:rsidRDefault="00825185">
            <w:pPr>
              <w:pStyle w:val="a4"/>
              <w:jc w:val="left"/>
              <w:rPr>
                <w:sz w:val="18"/>
              </w:rPr>
            </w:pPr>
          </w:p>
        </w:tc>
      </w:tr>
      <w:bookmarkEnd w:id="0"/>
    </w:tbl>
    <w:p w:rsidR="00825185" w:rsidRDefault="00825185">
      <w:pPr>
        <w:rPr>
          <w:rFonts w:ascii="Arial" w:hAnsi="Arial" w:cs="Arial"/>
          <w:sz w:val="18"/>
          <w:szCs w:val="18"/>
        </w:rPr>
      </w:pPr>
    </w:p>
    <w:p w:rsidR="00825185" w:rsidRDefault="00825185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МП</w:t>
      </w:r>
    </w:p>
    <w:p w:rsidR="00825185" w:rsidRDefault="00825185">
      <w:pPr>
        <w:ind w:left="1416" w:firstLine="708"/>
        <w:rPr>
          <w:rFonts w:ascii="Arial" w:hAnsi="Arial" w:cs="Arial"/>
          <w:lang w:val="en-US"/>
        </w:rPr>
      </w:pPr>
    </w:p>
    <w:p w:rsidR="00825185" w:rsidRDefault="00825185">
      <w:pPr>
        <w:pStyle w:val="a4"/>
        <w:rPr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1"/>
      </w:tblGrid>
      <w:tr w:rsidR="00825185">
        <w:tc>
          <w:tcPr>
            <w:tcW w:w="10421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825185" w:rsidRDefault="00825185">
            <w:pPr>
              <w:pStyle w:val="a9"/>
            </w:pPr>
            <w:r>
              <w:t>Отметка ООО «ТВОЙ БРОКЕР»</w:t>
            </w:r>
          </w:p>
        </w:tc>
      </w:tr>
    </w:tbl>
    <w:p w:rsidR="00825185" w:rsidRDefault="00825185">
      <w:pPr>
        <w:rPr>
          <w:rFonts w:ascii="Arial" w:hAnsi="Arial" w:cs="Arial"/>
          <w:b/>
          <w:caps/>
          <w:sz w:val="12"/>
          <w:szCs w:val="12"/>
        </w:rPr>
      </w:pPr>
    </w:p>
    <w:p w:rsidR="00825185" w:rsidRDefault="00825185">
      <w:pPr>
        <w:rPr>
          <w:rFonts w:ascii="Arial" w:hAnsi="Arial" w:cs="Arial"/>
          <w:b/>
        </w:rPr>
      </w:pPr>
      <w:r>
        <w:rPr>
          <w:rFonts w:ascii="Arial" w:hAnsi="Arial" w:cs="Arial"/>
          <w:b/>
          <w:caps/>
          <w:sz w:val="12"/>
          <w:szCs w:val="12"/>
        </w:rPr>
        <w:t xml:space="preserve">принято. Уполномоченный сотрудник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410"/>
        <w:gridCol w:w="2693"/>
        <w:gridCol w:w="567"/>
        <w:gridCol w:w="567"/>
        <w:gridCol w:w="850"/>
      </w:tblGrid>
      <w:tr w:rsidR="00825185">
        <w:trPr>
          <w:cantSplit/>
          <w:trHeight w:hRule="exact" w:val="2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Default="00825185">
            <w:pPr>
              <w:pStyle w:val="a8"/>
              <w:jc w:val="center"/>
            </w:pPr>
            <w:r>
              <w:t>должность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Default="00825185">
            <w:pPr>
              <w:pStyle w:val="a8"/>
              <w:jc w:val="center"/>
            </w:pPr>
            <w:r>
              <w:t>подпись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Default="00825185">
            <w:pPr>
              <w:pStyle w:val="a8"/>
              <w:jc w:val="center"/>
            </w:pPr>
            <w:r>
              <w:t>инициалы, фамилия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:rsidR="00825185" w:rsidRDefault="00825185">
            <w:pPr>
              <w:pStyle w:val="a8"/>
              <w:jc w:val="center"/>
            </w:pPr>
            <w:r>
              <w:t>дата</w:t>
            </w:r>
          </w:p>
        </w:tc>
      </w:tr>
      <w:tr w:rsidR="00825185">
        <w:trPr>
          <w:cantSplit/>
          <w:trHeight w:hRule="exact" w:val="300"/>
        </w:trPr>
        <w:tc>
          <w:tcPr>
            <w:tcW w:w="311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25185" w:rsidRDefault="00825185">
            <w:pPr>
              <w:pStyle w:val="a4"/>
              <w:jc w:val="left"/>
            </w:pPr>
          </w:p>
        </w:tc>
        <w:tc>
          <w:tcPr>
            <w:tcW w:w="2410" w:type="dxa"/>
            <w:tcBorders>
              <w:left w:val="nil"/>
              <w:bottom w:val="single" w:sz="4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25185" w:rsidRDefault="00825185">
            <w:pPr>
              <w:pStyle w:val="a8"/>
            </w:pP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shd w:val="pct20" w:color="C0C0C0" w:fill="auto"/>
            <w:vAlign w:val="center"/>
          </w:tcPr>
          <w:p w:rsidR="00825185" w:rsidRDefault="00825185">
            <w:pPr>
              <w:pStyle w:val="a4"/>
              <w:jc w:val="left"/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825185" w:rsidRDefault="00825185">
            <w:pPr>
              <w:pStyle w:val="a4"/>
              <w:ind w:right="-113"/>
              <w:rPr>
                <w:spacing w:val="100"/>
              </w:rPr>
            </w:pPr>
          </w:p>
        </w:tc>
        <w:tc>
          <w:tcPr>
            <w:tcW w:w="56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pct20" w:color="C0C0C0" w:fill="auto"/>
            <w:vAlign w:val="bottom"/>
          </w:tcPr>
          <w:p w:rsidR="00825185" w:rsidRDefault="00825185">
            <w:pPr>
              <w:pStyle w:val="a4"/>
              <w:ind w:right="-113"/>
              <w:rPr>
                <w:spacing w:val="100"/>
              </w:rPr>
            </w:pPr>
          </w:p>
        </w:tc>
        <w:tc>
          <w:tcPr>
            <w:tcW w:w="850" w:type="dxa"/>
            <w:tcBorders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pct20" w:color="C0C0C0" w:fill="auto"/>
            <w:vAlign w:val="bottom"/>
          </w:tcPr>
          <w:p w:rsidR="00825185" w:rsidRDefault="00825185">
            <w:pPr>
              <w:pStyle w:val="a4"/>
              <w:ind w:right="-113"/>
              <w:rPr>
                <w:spacing w:val="60"/>
              </w:rPr>
            </w:pPr>
            <w:bookmarkStart w:id="1" w:name="_GoBack"/>
            <w:bookmarkEnd w:id="1"/>
          </w:p>
        </w:tc>
      </w:tr>
    </w:tbl>
    <w:p w:rsidR="00825185" w:rsidRDefault="00825185">
      <w:pPr>
        <w:jc w:val="right"/>
      </w:pPr>
    </w:p>
    <w:sectPr w:rsidR="0082518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D7B" w:rsidRDefault="00060D7B">
      <w:r>
        <w:separator/>
      </w:r>
    </w:p>
  </w:endnote>
  <w:endnote w:type="continuationSeparator" w:id="0">
    <w:p w:rsidR="00060D7B" w:rsidRDefault="0006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D7B" w:rsidRDefault="00060D7B">
      <w:r>
        <w:separator/>
      </w:r>
    </w:p>
  </w:footnote>
  <w:footnote w:type="continuationSeparator" w:id="0">
    <w:p w:rsidR="00060D7B" w:rsidRDefault="00060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902B8"/>
    <w:multiLevelType w:val="hybridMultilevel"/>
    <w:tmpl w:val="67B04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1E"/>
    <w:rsid w:val="00060D7B"/>
    <w:rsid w:val="0015429C"/>
    <w:rsid w:val="00187ADA"/>
    <w:rsid w:val="001D7530"/>
    <w:rsid w:val="00286B14"/>
    <w:rsid w:val="004063B2"/>
    <w:rsid w:val="00526B1E"/>
    <w:rsid w:val="00530786"/>
    <w:rsid w:val="00575D25"/>
    <w:rsid w:val="005C5085"/>
    <w:rsid w:val="006F0967"/>
    <w:rsid w:val="007C2053"/>
    <w:rsid w:val="00825185"/>
    <w:rsid w:val="009D3F8B"/>
    <w:rsid w:val="00BA622F"/>
    <w:rsid w:val="00BF2233"/>
    <w:rsid w:val="00C934B5"/>
    <w:rsid w:val="00CA2CF6"/>
    <w:rsid w:val="00D379FE"/>
    <w:rsid w:val="00EF6DEA"/>
    <w:rsid w:val="00F13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7027A3-9660-49CB-BF92-35D299001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customStyle="1" w:styleId="Iauiue">
    <w:name w:val="Iau?iue"/>
    <w:rPr>
      <w:rFonts w:ascii="Symbol" w:eastAsia="Times New Roman" w:hAnsi="Symbol"/>
      <w:lang w:val="en-US"/>
    </w:rPr>
  </w:style>
  <w:style w:type="paragraph" w:customStyle="1" w:styleId="a4">
    <w:name w:val="Текстовый"/>
    <w:pPr>
      <w:widowControl w:val="0"/>
      <w:jc w:val="both"/>
    </w:pPr>
    <w:rPr>
      <w:rFonts w:ascii="Arial" w:eastAsia="Times New Roman" w:hAnsi="Arial"/>
    </w:rPr>
  </w:style>
  <w:style w:type="paragraph" w:customStyle="1" w:styleId="a5">
    <w:name w:val="Îáû÷íûé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customStyle="1" w:styleId="caaieiaie1">
    <w:name w:val="caaieiaie 1"/>
    <w:basedOn w:val="Iauiue"/>
    <w:next w:val="Iauiue"/>
    <w:pPr>
      <w:keepNext/>
      <w:jc w:val="both"/>
    </w:pPr>
    <w:rPr>
      <w:rFonts w:ascii="Times New Roman" w:hAnsi="Times New Roman"/>
      <w:sz w:val="24"/>
      <w:lang w:val="ru-RU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текст в таблице"/>
    <w:basedOn w:val="a4"/>
    <w:pPr>
      <w:jc w:val="left"/>
    </w:pPr>
    <w:rPr>
      <w:caps/>
      <w:sz w:val="12"/>
    </w:rPr>
  </w:style>
  <w:style w:type="paragraph" w:customStyle="1" w:styleId="a9">
    <w:name w:val="над таблицей"/>
    <w:basedOn w:val="a4"/>
    <w:pPr>
      <w:spacing w:after="20"/>
      <w:jc w:val="left"/>
    </w:pPr>
    <w:rPr>
      <w:b/>
      <w:caps/>
      <w:sz w:val="12"/>
    </w:rPr>
  </w:style>
  <w:style w:type="paragraph" w:styleId="aa">
    <w:name w:val="Body Text"/>
    <w:basedOn w:val="a"/>
    <w:link w:val="ab"/>
    <w:pPr>
      <w:spacing w:after="120"/>
    </w:pPr>
  </w:style>
  <w:style w:type="character" w:customStyle="1" w:styleId="ab">
    <w:name w:val="Основной текст Знак"/>
    <w:link w:val="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e">
    <w:name w:val="footnote reference"/>
    <w:semiHidden/>
    <w:rPr>
      <w:vertAlign w:val="superscript"/>
    </w:rPr>
  </w:style>
  <w:style w:type="paragraph" w:styleId="af">
    <w:name w:val="Body Text Indent"/>
    <w:basedOn w:val="a"/>
    <w:link w:val="af0"/>
    <w:uiPriority w:val="99"/>
    <w:semiHidden/>
    <w:unhideWhenUsed/>
    <w:pPr>
      <w:spacing w:after="120"/>
      <w:ind w:left="283"/>
    </w:pPr>
  </w:style>
  <w:style w:type="character" w:customStyle="1" w:styleId="af0">
    <w:name w:val="Основной текст с отступом Знак"/>
    <w:link w:val="af"/>
    <w:uiPriority w:val="99"/>
    <w:semiHidden/>
    <w:rPr>
      <w:rFonts w:ascii="Times New Roman" w:eastAsia="Times New Roman" w:hAnsi="Times New Roman"/>
      <w:sz w:val="24"/>
      <w:szCs w:val="24"/>
    </w:rPr>
  </w:style>
  <w:style w:type="paragraph" w:styleId="af1">
    <w:name w:val="footnote text"/>
    <w:basedOn w:val="a"/>
    <w:link w:val="af2"/>
    <w:uiPriority w:val="99"/>
    <w:semiHidden/>
    <w:unhideWhenUsed/>
    <w:rPr>
      <w:sz w:val="20"/>
      <w:szCs w:val="20"/>
    </w:rPr>
  </w:style>
  <w:style w:type="character" w:customStyle="1" w:styleId="af2">
    <w:name w:val="Текст сноски Знак"/>
    <w:link w:val="af1"/>
    <w:uiPriority w:val="99"/>
    <w:semiHidden/>
    <w:rPr>
      <w:rFonts w:ascii="Times New Roman" w:eastAsia="Times New Roman" w:hAnsi="Times New Roman"/>
    </w:rPr>
  </w:style>
  <w:style w:type="character" w:styleId="af3">
    <w:name w:val="annotation reference"/>
    <w:uiPriority w:val="99"/>
    <w:semiHidden/>
    <w:unhideWhenUsed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Pr>
      <w:rFonts w:ascii="Times New Roman" w:eastAsia="Times New Roman" w:hAnsi="Times New Roma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Pr>
      <w:rFonts w:ascii="Times New Roman" w:eastAsia="Times New Roman" w:hAnsi="Times New Roman"/>
      <w:b/>
      <w:bCs/>
    </w:rPr>
  </w:style>
  <w:style w:type="paragraph" w:styleId="af8">
    <w:name w:val="Revision"/>
    <w:hidden/>
    <w:uiPriority w:val="99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6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FA5DC-EC18-4DCE-8AEE-E6DBDA473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922</Characters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2025-12-08T09:18:00Z</dcterms:created>
  <dcterms:modified xsi:type="dcterms:W3CDTF">2025-12-08T09:18:00Z</dcterms:modified>
</cp:coreProperties>
</file>